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F53D" w14:textId="50F27DDF" w:rsidR="00BA732B" w:rsidRPr="003522B8" w:rsidRDefault="00DE696A" w:rsidP="0007536E">
      <w:pPr>
        <w:spacing w:line="240" w:lineRule="auto"/>
        <w:rPr>
          <w:sz w:val="72"/>
          <w:szCs w:val="72"/>
        </w:rPr>
      </w:pPr>
      <w:r>
        <w:rPr>
          <w:noProof/>
          <w:sz w:val="72"/>
          <w:szCs w:val="72"/>
          <w:lang w:eastAsia="en-CA"/>
        </w:rPr>
        <w:t>Website</w:t>
      </w:r>
      <w:r w:rsidR="0047114A">
        <w:rPr>
          <w:noProof/>
          <w:sz w:val="72"/>
          <w:szCs w:val="72"/>
          <w:lang w:eastAsia="en-CA"/>
        </w:rPr>
        <w:t xml:space="preserve"> and Social Media</w:t>
      </w:r>
      <w:r>
        <w:rPr>
          <w:noProof/>
          <w:sz w:val="72"/>
          <w:szCs w:val="72"/>
          <w:lang w:eastAsia="en-CA"/>
        </w:rPr>
        <w:t xml:space="preserve"> Content</w:t>
      </w:r>
      <w:r w:rsidR="0007536E" w:rsidRPr="0007536E">
        <w:rPr>
          <w:sz w:val="72"/>
          <w:szCs w:val="56"/>
        </w:rPr>
        <w:t xml:space="preserve"> Policy</w:t>
      </w:r>
    </w:p>
    <w:p w14:paraId="3C39D824"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PURPOSE</w:t>
      </w:r>
    </w:p>
    <w:p w14:paraId="1225A9BC" w14:textId="2DCA33A7" w:rsidR="00820711" w:rsidRDefault="00DE696A" w:rsidP="00820711">
      <w:pPr>
        <w:rPr>
          <w:rFonts w:ascii="Calibri" w:hAnsi="Calibri"/>
        </w:rPr>
      </w:pPr>
      <w:r>
        <w:rPr>
          <w:rFonts w:ascii="Calibri" w:hAnsi="Calibri"/>
        </w:rPr>
        <w:t xml:space="preserve">The </w:t>
      </w:r>
      <w:r w:rsidR="003522B8">
        <w:rPr>
          <w:rFonts w:ascii="Calibri" w:hAnsi="Calibri"/>
        </w:rPr>
        <w:t>Nature Trust of</w:t>
      </w:r>
      <w:r>
        <w:rPr>
          <w:rFonts w:ascii="Calibri" w:hAnsi="Calibri"/>
        </w:rPr>
        <w:t xml:space="preserve"> New Brunswick (Nature Trust) has designed </w:t>
      </w:r>
      <w:r w:rsidR="00673B18">
        <w:rPr>
          <w:rFonts w:ascii="Calibri" w:hAnsi="Calibri"/>
        </w:rPr>
        <w:t>its</w:t>
      </w:r>
      <w:r>
        <w:rPr>
          <w:rFonts w:ascii="Calibri" w:hAnsi="Calibri"/>
        </w:rPr>
        <w:t xml:space="preserve"> website </w:t>
      </w:r>
      <w:r w:rsidR="0047114A">
        <w:rPr>
          <w:rFonts w:ascii="Calibri" w:hAnsi="Calibri"/>
        </w:rPr>
        <w:t xml:space="preserve">and </w:t>
      </w:r>
      <w:r w:rsidR="00BF08FA">
        <w:rPr>
          <w:rFonts w:ascii="Calibri" w:hAnsi="Calibri"/>
        </w:rPr>
        <w:t>S</w:t>
      </w:r>
      <w:r w:rsidR="0047114A">
        <w:rPr>
          <w:rFonts w:ascii="Calibri" w:hAnsi="Calibri"/>
        </w:rPr>
        <w:t xml:space="preserve">ocial </w:t>
      </w:r>
      <w:r w:rsidR="00BF08FA">
        <w:rPr>
          <w:rFonts w:ascii="Calibri" w:hAnsi="Calibri"/>
        </w:rPr>
        <w:t>M</w:t>
      </w:r>
      <w:r w:rsidR="0047114A">
        <w:rPr>
          <w:rFonts w:ascii="Calibri" w:hAnsi="Calibri"/>
        </w:rPr>
        <w:t xml:space="preserve">edia </w:t>
      </w:r>
      <w:r w:rsidR="00BF08FA">
        <w:rPr>
          <w:rFonts w:ascii="Calibri" w:hAnsi="Calibri"/>
        </w:rPr>
        <w:t xml:space="preserve">(SM) </w:t>
      </w:r>
      <w:r w:rsidR="0047114A">
        <w:rPr>
          <w:rFonts w:ascii="Calibri" w:hAnsi="Calibri"/>
        </w:rPr>
        <w:t xml:space="preserve">accounts </w:t>
      </w:r>
      <w:r w:rsidR="00807C97">
        <w:rPr>
          <w:rFonts w:ascii="Calibri" w:hAnsi="Calibri"/>
        </w:rPr>
        <w:t>to</w:t>
      </w:r>
      <w:r w:rsidR="00BB4DAB">
        <w:rPr>
          <w:rFonts w:ascii="Calibri" w:hAnsi="Calibri"/>
        </w:rPr>
        <w:t xml:space="preserve"> be a</w:t>
      </w:r>
      <w:r>
        <w:rPr>
          <w:rFonts w:ascii="Calibri" w:hAnsi="Calibri"/>
        </w:rPr>
        <w:t xml:space="preserve"> useful and </w:t>
      </w:r>
      <w:r w:rsidR="00BB4DAB">
        <w:rPr>
          <w:rFonts w:ascii="Calibri" w:hAnsi="Calibri"/>
        </w:rPr>
        <w:t xml:space="preserve">effective way to communicate information </w:t>
      </w:r>
      <w:r>
        <w:rPr>
          <w:rFonts w:ascii="Calibri" w:hAnsi="Calibri"/>
        </w:rPr>
        <w:t xml:space="preserve">about </w:t>
      </w:r>
      <w:r w:rsidR="00AA312F">
        <w:rPr>
          <w:rFonts w:ascii="Calibri" w:hAnsi="Calibri"/>
        </w:rPr>
        <w:t>the</w:t>
      </w:r>
      <w:r>
        <w:rPr>
          <w:rFonts w:ascii="Calibri" w:hAnsi="Calibri"/>
        </w:rPr>
        <w:t xml:space="preserve"> organization</w:t>
      </w:r>
      <w:r w:rsidR="0027301B">
        <w:rPr>
          <w:rFonts w:ascii="Calibri" w:hAnsi="Calibri"/>
        </w:rPr>
        <w:t>.</w:t>
      </w:r>
      <w:r>
        <w:rPr>
          <w:rFonts w:ascii="Calibri" w:hAnsi="Calibri"/>
        </w:rPr>
        <w:t xml:space="preserve"> </w:t>
      </w:r>
      <w:r w:rsidR="003522B8">
        <w:rPr>
          <w:rFonts w:ascii="Calibri" w:hAnsi="Calibri"/>
        </w:rPr>
        <w:t xml:space="preserve"> </w:t>
      </w:r>
      <w:r w:rsidR="00807C97">
        <w:rPr>
          <w:rFonts w:ascii="Calibri" w:hAnsi="Calibri"/>
        </w:rPr>
        <w:t xml:space="preserve">The purpose of this policy is to </w:t>
      </w:r>
      <w:r w:rsidR="00BB4DAB">
        <w:rPr>
          <w:rFonts w:ascii="Calibri" w:hAnsi="Calibri"/>
        </w:rPr>
        <w:t>document website</w:t>
      </w:r>
      <w:r w:rsidR="0047114A">
        <w:rPr>
          <w:rFonts w:ascii="Calibri" w:hAnsi="Calibri"/>
        </w:rPr>
        <w:t xml:space="preserve"> and </w:t>
      </w:r>
      <w:r w:rsidR="00EA11D9">
        <w:rPr>
          <w:rFonts w:ascii="Calibri" w:hAnsi="Calibri"/>
        </w:rPr>
        <w:t>SM</w:t>
      </w:r>
      <w:r w:rsidR="0047114A">
        <w:rPr>
          <w:rFonts w:ascii="Calibri" w:hAnsi="Calibri"/>
        </w:rPr>
        <w:t xml:space="preserve"> account</w:t>
      </w:r>
      <w:r w:rsidR="00BB4DAB">
        <w:rPr>
          <w:rFonts w:ascii="Calibri" w:hAnsi="Calibri"/>
        </w:rPr>
        <w:t xml:space="preserve"> management in terms of content, maintenance, development, and responsibilities. </w:t>
      </w:r>
    </w:p>
    <w:p w14:paraId="49ED3DCE"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SCOPE</w:t>
      </w:r>
    </w:p>
    <w:p w14:paraId="2D68DDA1" w14:textId="135F1F4C" w:rsidR="001C6A87" w:rsidRPr="001C6A87" w:rsidRDefault="003522B8" w:rsidP="001C6A87">
      <w:pPr>
        <w:pStyle w:val="ListNumber2"/>
        <w:numPr>
          <w:ilvl w:val="1"/>
          <w:numId w:val="1"/>
        </w:numPr>
        <w:rPr>
          <w:rFonts w:ascii="Calibri" w:hAnsi="Calibri"/>
          <w:sz w:val="22"/>
          <w:szCs w:val="22"/>
        </w:rPr>
      </w:pPr>
      <w:r>
        <w:rPr>
          <w:rFonts w:ascii="Calibri" w:hAnsi="Calibri"/>
          <w:sz w:val="22"/>
          <w:szCs w:val="22"/>
        </w:rPr>
        <w:t xml:space="preserve">This policy applies to employees, volunteers, members, </w:t>
      </w:r>
      <w:r w:rsidR="00301FCC">
        <w:rPr>
          <w:rFonts w:ascii="Calibri" w:hAnsi="Calibri"/>
          <w:sz w:val="22"/>
          <w:szCs w:val="22"/>
        </w:rPr>
        <w:t xml:space="preserve">sub-contractors </w:t>
      </w:r>
      <w:r w:rsidR="004E1224">
        <w:rPr>
          <w:rFonts w:ascii="Calibri" w:hAnsi="Calibri"/>
          <w:sz w:val="22"/>
          <w:szCs w:val="22"/>
        </w:rPr>
        <w:t>with access to the Nature Trust website</w:t>
      </w:r>
      <w:r w:rsidR="0047114A">
        <w:rPr>
          <w:rFonts w:ascii="Calibri" w:hAnsi="Calibri"/>
          <w:sz w:val="22"/>
          <w:szCs w:val="22"/>
        </w:rPr>
        <w:t xml:space="preserve"> and SM accounts.</w:t>
      </w:r>
    </w:p>
    <w:p w14:paraId="2B0B4281" w14:textId="7EE516EF" w:rsidR="001C6A87" w:rsidRPr="001C6A87" w:rsidRDefault="00820711" w:rsidP="001C6A87">
      <w:pPr>
        <w:pStyle w:val="ListNumber2"/>
        <w:numPr>
          <w:ilvl w:val="1"/>
          <w:numId w:val="1"/>
        </w:numPr>
        <w:rPr>
          <w:rFonts w:ascii="Calibri" w:hAnsi="Calibri"/>
          <w:sz w:val="22"/>
          <w:szCs w:val="22"/>
        </w:rPr>
      </w:pPr>
      <w:r w:rsidRPr="001C6A87">
        <w:rPr>
          <w:rFonts w:ascii="Calibri" w:hAnsi="Calibri"/>
          <w:sz w:val="22"/>
          <w:szCs w:val="22"/>
        </w:rPr>
        <w:t>This policy describes the organization’s obj</w:t>
      </w:r>
      <w:r w:rsidR="003522B8">
        <w:rPr>
          <w:rFonts w:ascii="Calibri" w:hAnsi="Calibri"/>
          <w:sz w:val="22"/>
          <w:szCs w:val="22"/>
        </w:rPr>
        <w:t xml:space="preserve">ectives and policies regarding </w:t>
      </w:r>
      <w:r w:rsidR="00BB4DAB">
        <w:rPr>
          <w:rFonts w:ascii="Calibri" w:hAnsi="Calibri"/>
          <w:sz w:val="22"/>
          <w:szCs w:val="22"/>
        </w:rPr>
        <w:t>Nature Trust’s</w:t>
      </w:r>
      <w:r w:rsidR="003522B8">
        <w:rPr>
          <w:rFonts w:ascii="Calibri" w:hAnsi="Calibri"/>
          <w:sz w:val="22"/>
          <w:szCs w:val="22"/>
        </w:rPr>
        <w:t xml:space="preserve"> </w:t>
      </w:r>
      <w:r w:rsidR="00BB4DAB">
        <w:rPr>
          <w:rFonts w:ascii="Calibri" w:hAnsi="Calibri"/>
          <w:sz w:val="22"/>
          <w:szCs w:val="22"/>
        </w:rPr>
        <w:t xml:space="preserve">website </w:t>
      </w:r>
      <w:r w:rsidR="0047114A">
        <w:rPr>
          <w:rFonts w:ascii="Calibri" w:hAnsi="Calibri"/>
          <w:sz w:val="22"/>
          <w:szCs w:val="22"/>
        </w:rPr>
        <w:t xml:space="preserve">and SM account </w:t>
      </w:r>
      <w:r w:rsidR="00BB4DAB">
        <w:rPr>
          <w:rFonts w:ascii="Calibri" w:hAnsi="Calibri"/>
          <w:sz w:val="22"/>
          <w:szCs w:val="22"/>
        </w:rPr>
        <w:t>management</w:t>
      </w:r>
      <w:r w:rsidR="00AE7787">
        <w:rPr>
          <w:rFonts w:ascii="Calibri" w:hAnsi="Calibri"/>
          <w:sz w:val="22"/>
          <w:szCs w:val="22"/>
        </w:rPr>
        <w:t xml:space="preserve">. </w:t>
      </w:r>
    </w:p>
    <w:p w14:paraId="57D885F2" w14:textId="2C79A9B7" w:rsidR="00AE7787" w:rsidRDefault="00820711" w:rsidP="00AE7787">
      <w:pPr>
        <w:pStyle w:val="ListNumber2"/>
        <w:numPr>
          <w:ilvl w:val="1"/>
          <w:numId w:val="1"/>
        </w:numPr>
        <w:rPr>
          <w:rFonts w:ascii="Calibri" w:hAnsi="Calibri"/>
          <w:sz w:val="22"/>
          <w:szCs w:val="22"/>
        </w:rPr>
      </w:pPr>
      <w:r w:rsidRPr="001C6A87">
        <w:rPr>
          <w:rFonts w:ascii="Calibri" w:hAnsi="Calibri"/>
          <w:sz w:val="22"/>
          <w:szCs w:val="22"/>
        </w:rPr>
        <w:t>Major restrictions/conditions</w:t>
      </w:r>
    </w:p>
    <w:p w14:paraId="4CF2BC5C" w14:textId="40979263" w:rsidR="000E2AA4" w:rsidRDefault="000E2AA4" w:rsidP="00AE7787">
      <w:pPr>
        <w:pStyle w:val="ListNumber2"/>
        <w:numPr>
          <w:ilvl w:val="0"/>
          <w:numId w:val="21"/>
        </w:numPr>
        <w:rPr>
          <w:rFonts w:ascii="Calibri" w:hAnsi="Calibri"/>
          <w:sz w:val="22"/>
          <w:szCs w:val="22"/>
        </w:rPr>
      </w:pPr>
      <w:bookmarkStart w:id="0" w:name="_Hlk535315924"/>
      <w:r>
        <w:rPr>
          <w:rFonts w:ascii="Calibri" w:hAnsi="Calibri"/>
          <w:sz w:val="22"/>
          <w:szCs w:val="22"/>
        </w:rPr>
        <w:t>All content on the Nature Trust’s website</w:t>
      </w:r>
      <w:r w:rsidR="0047114A">
        <w:rPr>
          <w:rFonts w:ascii="Calibri" w:hAnsi="Calibri"/>
          <w:sz w:val="22"/>
          <w:szCs w:val="22"/>
        </w:rPr>
        <w:t xml:space="preserve"> and </w:t>
      </w:r>
      <w:r w:rsidR="007500DD">
        <w:rPr>
          <w:rFonts w:ascii="Calibri" w:hAnsi="Calibri"/>
          <w:sz w:val="22"/>
          <w:szCs w:val="22"/>
        </w:rPr>
        <w:t>SM accounts</w:t>
      </w:r>
      <w:r>
        <w:rPr>
          <w:rFonts w:ascii="Calibri" w:hAnsi="Calibri"/>
          <w:sz w:val="22"/>
          <w:szCs w:val="22"/>
        </w:rPr>
        <w:t xml:space="preserve"> will contribute to </w:t>
      </w:r>
      <w:r w:rsidR="00301FCC">
        <w:rPr>
          <w:rFonts w:ascii="Calibri" w:hAnsi="Calibri"/>
          <w:sz w:val="22"/>
          <w:szCs w:val="22"/>
        </w:rPr>
        <w:t xml:space="preserve">the </w:t>
      </w:r>
      <w:r>
        <w:rPr>
          <w:rFonts w:ascii="Calibri" w:hAnsi="Calibri"/>
          <w:sz w:val="22"/>
          <w:szCs w:val="22"/>
        </w:rPr>
        <w:t>professional and unified brand, and be accurate, up-to-date, visually pleasing, and easy-to-read.</w:t>
      </w:r>
    </w:p>
    <w:p w14:paraId="088B4688" w14:textId="77777777" w:rsidR="00E34BC5" w:rsidRDefault="00AE7787" w:rsidP="00AE7787">
      <w:pPr>
        <w:pStyle w:val="ListNumber2"/>
        <w:numPr>
          <w:ilvl w:val="0"/>
          <w:numId w:val="21"/>
        </w:numPr>
        <w:rPr>
          <w:rFonts w:ascii="Calibri" w:hAnsi="Calibri"/>
          <w:sz w:val="22"/>
          <w:szCs w:val="22"/>
        </w:rPr>
      </w:pPr>
      <w:r w:rsidRPr="00AE7787">
        <w:rPr>
          <w:rFonts w:ascii="Calibri" w:hAnsi="Calibri"/>
          <w:sz w:val="22"/>
          <w:szCs w:val="22"/>
        </w:rPr>
        <w:t xml:space="preserve">In no event shall Nature Trust be liable for any </w:t>
      </w:r>
      <w:r>
        <w:rPr>
          <w:rFonts w:ascii="Calibri" w:hAnsi="Calibri"/>
          <w:sz w:val="22"/>
          <w:szCs w:val="22"/>
        </w:rPr>
        <w:t xml:space="preserve">damages whatsoever </w:t>
      </w:r>
      <w:r w:rsidRPr="00AE7787">
        <w:rPr>
          <w:rFonts w:ascii="Calibri" w:hAnsi="Calibri"/>
          <w:sz w:val="22"/>
          <w:szCs w:val="22"/>
        </w:rPr>
        <w:t>arising out of or in connection with the use or performance of inform</w:t>
      </w:r>
      <w:r>
        <w:rPr>
          <w:rFonts w:ascii="Calibri" w:hAnsi="Calibri"/>
          <w:sz w:val="22"/>
          <w:szCs w:val="22"/>
        </w:rPr>
        <w:t xml:space="preserve">ation available on </w:t>
      </w:r>
      <w:r w:rsidR="0047114A">
        <w:rPr>
          <w:rFonts w:ascii="Calibri" w:hAnsi="Calibri"/>
          <w:sz w:val="22"/>
          <w:szCs w:val="22"/>
        </w:rPr>
        <w:t>the</w:t>
      </w:r>
      <w:r w:rsidR="00806154">
        <w:rPr>
          <w:rFonts w:ascii="Calibri" w:hAnsi="Calibri"/>
          <w:sz w:val="22"/>
          <w:szCs w:val="22"/>
        </w:rPr>
        <w:t xml:space="preserve"> website</w:t>
      </w:r>
      <w:r w:rsidR="00E34BC5">
        <w:rPr>
          <w:rFonts w:ascii="Calibri" w:hAnsi="Calibri"/>
          <w:sz w:val="22"/>
          <w:szCs w:val="22"/>
        </w:rPr>
        <w:t xml:space="preserve"> or SM accounts</w:t>
      </w:r>
      <w:r w:rsidR="00806154">
        <w:rPr>
          <w:rFonts w:ascii="Calibri" w:hAnsi="Calibri"/>
          <w:sz w:val="22"/>
          <w:szCs w:val="22"/>
        </w:rPr>
        <w:t xml:space="preserve">. </w:t>
      </w:r>
    </w:p>
    <w:p w14:paraId="5270A0C1" w14:textId="24D32D94" w:rsidR="00AE7787" w:rsidRDefault="00E34BC5" w:rsidP="00AE7787">
      <w:pPr>
        <w:pStyle w:val="ListNumber2"/>
        <w:numPr>
          <w:ilvl w:val="0"/>
          <w:numId w:val="21"/>
        </w:numPr>
        <w:rPr>
          <w:rFonts w:ascii="Calibri" w:hAnsi="Calibri"/>
          <w:sz w:val="22"/>
          <w:szCs w:val="22"/>
        </w:rPr>
      </w:pPr>
      <w:r>
        <w:rPr>
          <w:rFonts w:ascii="Calibri" w:hAnsi="Calibri"/>
          <w:sz w:val="22"/>
          <w:szCs w:val="22"/>
        </w:rPr>
        <w:t xml:space="preserve">Users who access our website automatically agree and accept all terms and conditions in the Website User Agreement. </w:t>
      </w:r>
      <w:r w:rsidR="00AE7787">
        <w:rPr>
          <w:rFonts w:ascii="Calibri" w:hAnsi="Calibri"/>
          <w:sz w:val="22"/>
          <w:szCs w:val="22"/>
        </w:rPr>
        <w:t xml:space="preserve">See </w:t>
      </w:r>
      <w:r w:rsidR="00806154" w:rsidRPr="00E34BC5">
        <w:rPr>
          <w:rFonts w:ascii="Calibri" w:hAnsi="Calibri"/>
          <w:i/>
          <w:iCs/>
          <w:sz w:val="22"/>
          <w:szCs w:val="22"/>
        </w:rPr>
        <w:t xml:space="preserve">Website User Agreement </w:t>
      </w:r>
      <w:r w:rsidR="00806154">
        <w:rPr>
          <w:rFonts w:ascii="Calibri" w:hAnsi="Calibri"/>
          <w:sz w:val="22"/>
          <w:szCs w:val="22"/>
        </w:rPr>
        <w:t>for more information</w:t>
      </w:r>
      <w:r w:rsidR="00AE7787">
        <w:rPr>
          <w:rFonts w:ascii="Calibri" w:hAnsi="Calibri"/>
          <w:sz w:val="22"/>
          <w:szCs w:val="22"/>
        </w:rPr>
        <w:t xml:space="preserve">. </w:t>
      </w:r>
    </w:p>
    <w:p w14:paraId="4E78B8E8" w14:textId="6515C940" w:rsidR="00BA36FE" w:rsidRPr="00AE7787" w:rsidRDefault="00BA36FE" w:rsidP="00AE7787">
      <w:pPr>
        <w:pStyle w:val="ListNumber2"/>
        <w:numPr>
          <w:ilvl w:val="0"/>
          <w:numId w:val="21"/>
        </w:numPr>
        <w:rPr>
          <w:rFonts w:ascii="Calibri" w:hAnsi="Calibri"/>
          <w:sz w:val="22"/>
          <w:szCs w:val="22"/>
        </w:rPr>
      </w:pPr>
      <w:r>
        <w:rPr>
          <w:rFonts w:ascii="Calibri" w:hAnsi="Calibri"/>
          <w:sz w:val="22"/>
          <w:szCs w:val="22"/>
        </w:rPr>
        <w:t>The Nature Trust website</w:t>
      </w:r>
      <w:r w:rsidR="0047114A">
        <w:rPr>
          <w:rFonts w:ascii="Calibri" w:hAnsi="Calibri"/>
          <w:sz w:val="22"/>
          <w:szCs w:val="22"/>
        </w:rPr>
        <w:t xml:space="preserve"> and SM</w:t>
      </w:r>
      <w:r w:rsidR="007500DD">
        <w:rPr>
          <w:rFonts w:ascii="Calibri" w:hAnsi="Calibri"/>
          <w:sz w:val="22"/>
          <w:szCs w:val="22"/>
        </w:rPr>
        <w:t xml:space="preserve"> account</w:t>
      </w:r>
      <w:r>
        <w:rPr>
          <w:rFonts w:ascii="Calibri" w:hAnsi="Calibri"/>
          <w:sz w:val="22"/>
          <w:szCs w:val="22"/>
        </w:rPr>
        <w:t xml:space="preserve"> content and features may be updated, revised, modified and supplemented. Nature Trust reserved the right to change information, features, policies, disclosures and disclaimers at any time. </w:t>
      </w:r>
    </w:p>
    <w:bookmarkEnd w:id="0"/>
    <w:p w14:paraId="43F3BA03" w14:textId="4B31153D" w:rsidR="00820711" w:rsidRPr="001C6A87" w:rsidRDefault="00820711" w:rsidP="00820711">
      <w:pPr>
        <w:pStyle w:val="ListNumber"/>
        <w:rPr>
          <w:rFonts w:ascii="Calibri" w:hAnsi="Calibri"/>
          <w:sz w:val="22"/>
          <w:szCs w:val="22"/>
        </w:rPr>
      </w:pPr>
      <w:r w:rsidRPr="001C6A87">
        <w:rPr>
          <w:rFonts w:ascii="Calibri" w:hAnsi="Calibri"/>
          <w:sz w:val="22"/>
          <w:szCs w:val="22"/>
        </w:rPr>
        <w:t xml:space="preserve">REFERENCES </w:t>
      </w:r>
    </w:p>
    <w:p w14:paraId="015B3119" w14:textId="76C55970" w:rsidR="008A56C9" w:rsidRDefault="008A56C9" w:rsidP="00820711">
      <w:pPr>
        <w:pStyle w:val="ListNumber2"/>
        <w:numPr>
          <w:ilvl w:val="0"/>
          <w:numId w:val="11"/>
        </w:numPr>
        <w:rPr>
          <w:rFonts w:ascii="Calibri" w:hAnsi="Calibri"/>
          <w:sz w:val="22"/>
          <w:szCs w:val="22"/>
        </w:rPr>
      </w:pPr>
      <w:r>
        <w:rPr>
          <w:rFonts w:ascii="Calibri" w:hAnsi="Calibri"/>
          <w:sz w:val="22"/>
          <w:szCs w:val="22"/>
        </w:rPr>
        <w:t xml:space="preserve">Nature Trust’s Code of </w:t>
      </w:r>
      <w:r w:rsidR="00B9465E">
        <w:rPr>
          <w:rFonts w:ascii="Calibri" w:hAnsi="Calibri"/>
          <w:sz w:val="22"/>
          <w:szCs w:val="22"/>
        </w:rPr>
        <w:t>Ethics</w:t>
      </w:r>
      <w:bookmarkStart w:id="1" w:name="_GoBack"/>
      <w:bookmarkEnd w:id="1"/>
      <w:r w:rsidR="00B9465E">
        <w:rPr>
          <w:rFonts w:ascii="Calibri" w:hAnsi="Calibri"/>
          <w:sz w:val="22"/>
          <w:szCs w:val="22"/>
        </w:rPr>
        <w:t xml:space="preserve"> and </w:t>
      </w:r>
      <w:r>
        <w:rPr>
          <w:rFonts w:ascii="Calibri" w:hAnsi="Calibri"/>
          <w:sz w:val="22"/>
          <w:szCs w:val="22"/>
        </w:rPr>
        <w:t>Conduct Policy</w:t>
      </w:r>
    </w:p>
    <w:p w14:paraId="7833D137" w14:textId="4F9CF434" w:rsidR="001C6A87" w:rsidRPr="001C6A87" w:rsidRDefault="008A56C9" w:rsidP="003C7D24">
      <w:pPr>
        <w:pStyle w:val="ListNumber2"/>
        <w:numPr>
          <w:ilvl w:val="1"/>
          <w:numId w:val="11"/>
        </w:numPr>
        <w:rPr>
          <w:rFonts w:ascii="Calibri" w:hAnsi="Calibri"/>
          <w:sz w:val="22"/>
          <w:szCs w:val="22"/>
        </w:rPr>
      </w:pPr>
      <w:r>
        <w:rPr>
          <w:rFonts w:ascii="Calibri" w:hAnsi="Calibri"/>
          <w:sz w:val="22"/>
          <w:szCs w:val="22"/>
        </w:rPr>
        <w:lastRenderedPageBreak/>
        <w:t xml:space="preserve">Nature Trust’s </w:t>
      </w:r>
      <w:r w:rsidR="003522B8">
        <w:rPr>
          <w:rFonts w:ascii="Calibri" w:hAnsi="Calibri"/>
          <w:sz w:val="22"/>
          <w:szCs w:val="22"/>
        </w:rPr>
        <w:t xml:space="preserve">Conflict of Interest </w:t>
      </w:r>
      <w:r w:rsidR="00556B2D">
        <w:rPr>
          <w:rFonts w:ascii="Calibri" w:hAnsi="Calibri"/>
          <w:sz w:val="22"/>
          <w:szCs w:val="22"/>
        </w:rPr>
        <w:t>Procedure and Standard</w:t>
      </w:r>
    </w:p>
    <w:p w14:paraId="76EE19CC" w14:textId="0BE3FD96" w:rsidR="001C6A87" w:rsidRDefault="003C7D24" w:rsidP="00820711">
      <w:pPr>
        <w:pStyle w:val="ListNumber2"/>
        <w:numPr>
          <w:ilvl w:val="0"/>
          <w:numId w:val="11"/>
        </w:numPr>
        <w:rPr>
          <w:rFonts w:ascii="Calibri" w:hAnsi="Calibri"/>
          <w:sz w:val="22"/>
          <w:szCs w:val="22"/>
        </w:rPr>
      </w:pPr>
      <w:r>
        <w:rPr>
          <w:rFonts w:ascii="Calibri" w:hAnsi="Calibri"/>
          <w:sz w:val="22"/>
          <w:szCs w:val="22"/>
        </w:rPr>
        <w:t xml:space="preserve">Nature Trust’s </w:t>
      </w:r>
      <w:r w:rsidR="00AE7787">
        <w:rPr>
          <w:rFonts w:ascii="Calibri" w:hAnsi="Calibri"/>
          <w:sz w:val="22"/>
          <w:szCs w:val="22"/>
        </w:rPr>
        <w:t>Privacy</w:t>
      </w:r>
      <w:r>
        <w:rPr>
          <w:rFonts w:ascii="Calibri" w:hAnsi="Calibri"/>
          <w:sz w:val="22"/>
          <w:szCs w:val="22"/>
        </w:rPr>
        <w:t xml:space="preserve"> Policy</w:t>
      </w:r>
    </w:p>
    <w:p w14:paraId="44841385" w14:textId="64CA5A4A" w:rsidR="00F7630F" w:rsidRDefault="00F7630F" w:rsidP="00820711">
      <w:pPr>
        <w:pStyle w:val="ListNumber2"/>
        <w:numPr>
          <w:ilvl w:val="0"/>
          <w:numId w:val="11"/>
        </w:numPr>
        <w:rPr>
          <w:rFonts w:ascii="Calibri" w:hAnsi="Calibri"/>
          <w:sz w:val="22"/>
          <w:szCs w:val="22"/>
        </w:rPr>
      </w:pPr>
      <w:r>
        <w:rPr>
          <w:rFonts w:ascii="Calibri" w:hAnsi="Calibri"/>
          <w:sz w:val="22"/>
          <w:szCs w:val="22"/>
        </w:rPr>
        <w:t>Website User Agreement</w:t>
      </w:r>
    </w:p>
    <w:p w14:paraId="41F6A6FE" w14:textId="08101473" w:rsidR="009623D7" w:rsidRDefault="009623D7" w:rsidP="00820711">
      <w:pPr>
        <w:pStyle w:val="ListNumber2"/>
        <w:numPr>
          <w:ilvl w:val="0"/>
          <w:numId w:val="11"/>
        </w:numPr>
        <w:rPr>
          <w:rFonts w:ascii="Calibri" w:hAnsi="Calibri"/>
          <w:sz w:val="22"/>
          <w:szCs w:val="22"/>
        </w:rPr>
      </w:pPr>
      <w:r>
        <w:rPr>
          <w:rFonts w:ascii="Calibri" w:hAnsi="Calibri"/>
          <w:sz w:val="22"/>
          <w:szCs w:val="22"/>
        </w:rPr>
        <w:t>Legislation:</w:t>
      </w:r>
    </w:p>
    <w:tbl>
      <w:tblPr>
        <w:tblStyle w:val="TableGrid"/>
        <w:tblpPr w:leftFromText="180" w:rightFromText="180" w:vertAnchor="text" w:tblpX="360" w:tblpY="1"/>
        <w:tblOverlap w:val="never"/>
        <w:tblW w:w="0" w:type="auto"/>
        <w:tblLook w:val="04A0" w:firstRow="1" w:lastRow="0" w:firstColumn="1" w:lastColumn="0" w:noHBand="0" w:noVBand="1"/>
      </w:tblPr>
      <w:tblGrid>
        <w:gridCol w:w="2665"/>
        <w:gridCol w:w="6685"/>
      </w:tblGrid>
      <w:tr w:rsidR="009623D7" w14:paraId="5886AC7D" w14:textId="77777777" w:rsidTr="00987D98">
        <w:tc>
          <w:tcPr>
            <w:tcW w:w="0" w:type="auto"/>
          </w:tcPr>
          <w:p w14:paraId="19C6E6C1" w14:textId="77777777" w:rsidR="009623D7" w:rsidRDefault="00B9465E" w:rsidP="00987D98">
            <w:pPr>
              <w:pStyle w:val="ListNumber"/>
              <w:numPr>
                <w:ilvl w:val="0"/>
                <w:numId w:val="0"/>
              </w:numPr>
              <w:rPr>
                <w:b w:val="0"/>
                <w:sz w:val="22"/>
              </w:rPr>
            </w:pPr>
            <w:hyperlink r:id="rId7" w:history="1">
              <w:r w:rsidR="009623D7" w:rsidRPr="000478C9">
                <w:rPr>
                  <w:rStyle w:val="Hyperlink"/>
                  <w:b w:val="0"/>
                  <w:sz w:val="22"/>
                </w:rPr>
                <w:t>Criminal Code: Unauthorized use of computer</w:t>
              </w:r>
            </w:hyperlink>
          </w:p>
        </w:tc>
        <w:tc>
          <w:tcPr>
            <w:tcW w:w="0" w:type="auto"/>
          </w:tcPr>
          <w:p w14:paraId="7E8F3F91" w14:textId="77777777" w:rsidR="009623D7" w:rsidRDefault="009623D7" w:rsidP="00987D98">
            <w:pPr>
              <w:pStyle w:val="ListNumber"/>
              <w:numPr>
                <w:ilvl w:val="0"/>
                <w:numId w:val="0"/>
              </w:numPr>
              <w:rPr>
                <w:b w:val="0"/>
                <w:sz w:val="22"/>
              </w:rPr>
            </w:pPr>
            <w:r>
              <w:rPr>
                <w:b w:val="0"/>
                <w:sz w:val="22"/>
              </w:rPr>
              <w:t>Outlines actions that would be found as an indictable offence and liable to imprisonment under the criminal code in relation to computer misuse.</w:t>
            </w:r>
          </w:p>
        </w:tc>
      </w:tr>
      <w:tr w:rsidR="009623D7" w14:paraId="444DC82D" w14:textId="77777777" w:rsidTr="009623D7">
        <w:tc>
          <w:tcPr>
            <w:tcW w:w="0" w:type="auto"/>
            <w:shd w:val="clear" w:color="auto" w:fill="E7E6E6" w:themeFill="background2"/>
          </w:tcPr>
          <w:p w14:paraId="41941957" w14:textId="77777777" w:rsidR="009623D7" w:rsidRDefault="00B9465E" w:rsidP="00987D98">
            <w:pPr>
              <w:pStyle w:val="ListNumber"/>
              <w:numPr>
                <w:ilvl w:val="0"/>
                <w:numId w:val="0"/>
              </w:numPr>
              <w:rPr>
                <w:b w:val="0"/>
                <w:sz w:val="22"/>
              </w:rPr>
            </w:pPr>
            <w:hyperlink r:id="rId8" w:history="1">
              <w:r w:rsidR="009623D7">
                <w:rPr>
                  <w:rStyle w:val="Hyperlink"/>
                  <w:b w:val="0"/>
                  <w:sz w:val="22"/>
                </w:rPr>
                <w:t>Criminal Code: M</w:t>
              </w:r>
              <w:r w:rsidR="009623D7" w:rsidRPr="00117263">
                <w:rPr>
                  <w:rStyle w:val="Hyperlink"/>
                  <w:b w:val="0"/>
                  <w:sz w:val="22"/>
                </w:rPr>
                <w:t>ischief in relation to computer data</w:t>
              </w:r>
            </w:hyperlink>
          </w:p>
        </w:tc>
        <w:tc>
          <w:tcPr>
            <w:tcW w:w="0" w:type="auto"/>
            <w:shd w:val="clear" w:color="auto" w:fill="E7E6E6" w:themeFill="background2"/>
          </w:tcPr>
          <w:p w14:paraId="699D07F4" w14:textId="77777777" w:rsidR="009623D7" w:rsidRDefault="009623D7" w:rsidP="00987D98">
            <w:pPr>
              <w:pStyle w:val="ListNumber"/>
              <w:numPr>
                <w:ilvl w:val="0"/>
                <w:numId w:val="0"/>
              </w:numPr>
              <w:spacing w:after="0"/>
              <w:rPr>
                <w:b w:val="0"/>
                <w:sz w:val="22"/>
              </w:rPr>
            </w:pPr>
            <w:r>
              <w:rPr>
                <w:b w:val="0"/>
                <w:sz w:val="22"/>
              </w:rPr>
              <w:t>Crimes associated with hacking are described in Mischief section of the criminal code as ‘mischief in relation to computer data’ and are defined as:</w:t>
            </w:r>
          </w:p>
          <w:p w14:paraId="48470451" w14:textId="77777777" w:rsidR="009623D7" w:rsidRDefault="009623D7" w:rsidP="00987D98">
            <w:pPr>
              <w:pStyle w:val="ListNumber"/>
              <w:numPr>
                <w:ilvl w:val="0"/>
                <w:numId w:val="29"/>
              </w:numPr>
              <w:spacing w:after="0"/>
              <w:ind w:left="461"/>
              <w:rPr>
                <w:b w:val="0"/>
                <w:sz w:val="22"/>
              </w:rPr>
            </w:pPr>
            <w:r w:rsidRPr="00117263">
              <w:rPr>
                <w:b w:val="0"/>
                <w:sz w:val="22"/>
              </w:rPr>
              <w:t>De</w:t>
            </w:r>
            <w:r>
              <w:rPr>
                <w:b w:val="0"/>
                <w:sz w:val="22"/>
              </w:rPr>
              <w:t>s</w:t>
            </w:r>
            <w:r w:rsidRPr="00117263">
              <w:rPr>
                <w:b w:val="0"/>
                <w:sz w:val="22"/>
              </w:rPr>
              <w:t>troying or altering computer data</w:t>
            </w:r>
          </w:p>
          <w:p w14:paraId="677D67BF" w14:textId="77777777" w:rsidR="009623D7" w:rsidRDefault="009623D7" w:rsidP="00987D98">
            <w:pPr>
              <w:pStyle w:val="ListNumber"/>
              <w:numPr>
                <w:ilvl w:val="0"/>
                <w:numId w:val="29"/>
              </w:numPr>
              <w:spacing w:after="0"/>
              <w:ind w:left="461"/>
              <w:rPr>
                <w:b w:val="0"/>
                <w:sz w:val="22"/>
              </w:rPr>
            </w:pPr>
            <w:r w:rsidRPr="00117263">
              <w:rPr>
                <w:b w:val="0"/>
                <w:sz w:val="22"/>
              </w:rPr>
              <w:t>Rendering computer data meaningless, useless or ineffective</w:t>
            </w:r>
          </w:p>
          <w:p w14:paraId="5101FFCC" w14:textId="77777777" w:rsidR="009623D7" w:rsidRDefault="009623D7" w:rsidP="00987D98">
            <w:pPr>
              <w:pStyle w:val="ListNumber"/>
              <w:numPr>
                <w:ilvl w:val="0"/>
                <w:numId w:val="29"/>
              </w:numPr>
              <w:spacing w:after="0"/>
              <w:ind w:left="461"/>
              <w:rPr>
                <w:b w:val="0"/>
                <w:sz w:val="22"/>
              </w:rPr>
            </w:pPr>
            <w:r w:rsidRPr="00117263">
              <w:rPr>
                <w:b w:val="0"/>
                <w:sz w:val="22"/>
              </w:rPr>
              <w:t>Obstructing, interrupting or interfering with the lawful use of computer data</w:t>
            </w:r>
          </w:p>
          <w:p w14:paraId="54BF2726" w14:textId="77777777" w:rsidR="009623D7" w:rsidRPr="00117263" w:rsidRDefault="009623D7" w:rsidP="00987D98">
            <w:pPr>
              <w:pStyle w:val="ListNumber"/>
              <w:numPr>
                <w:ilvl w:val="0"/>
                <w:numId w:val="29"/>
              </w:numPr>
              <w:spacing w:after="0"/>
              <w:ind w:left="461"/>
              <w:rPr>
                <w:b w:val="0"/>
                <w:sz w:val="22"/>
              </w:rPr>
            </w:pPr>
            <w:r w:rsidRPr="00117263">
              <w:rPr>
                <w:b w:val="0"/>
                <w:sz w:val="22"/>
              </w:rPr>
              <w:t>Obstructing, interrupting or interfering with a person in the lawful use of computer data or denying access to computer data to a person who is entitled to access to it.</w:t>
            </w:r>
          </w:p>
        </w:tc>
      </w:tr>
      <w:tr w:rsidR="009623D7" w14:paraId="2C230459" w14:textId="77777777" w:rsidTr="00987D98">
        <w:tc>
          <w:tcPr>
            <w:tcW w:w="0" w:type="auto"/>
          </w:tcPr>
          <w:p w14:paraId="77054B59" w14:textId="77777777" w:rsidR="009623D7" w:rsidRDefault="00B9465E" w:rsidP="00987D98">
            <w:pPr>
              <w:pStyle w:val="ListNumber"/>
              <w:numPr>
                <w:ilvl w:val="0"/>
                <w:numId w:val="0"/>
              </w:numPr>
              <w:rPr>
                <w:b w:val="0"/>
                <w:sz w:val="22"/>
              </w:rPr>
            </w:pPr>
            <w:hyperlink r:id="rId9" w:history="1">
              <w:r w:rsidR="009623D7" w:rsidRPr="00570BEC">
                <w:rPr>
                  <w:rStyle w:val="Hyperlink"/>
                  <w:b w:val="0"/>
                  <w:sz w:val="22"/>
                </w:rPr>
                <w:t>Copyright Act</w:t>
              </w:r>
            </w:hyperlink>
          </w:p>
        </w:tc>
        <w:tc>
          <w:tcPr>
            <w:tcW w:w="0" w:type="auto"/>
          </w:tcPr>
          <w:p w14:paraId="21288FD8" w14:textId="77777777" w:rsidR="009623D7" w:rsidRDefault="009623D7" w:rsidP="00987D98">
            <w:pPr>
              <w:pStyle w:val="ListNumber"/>
              <w:numPr>
                <w:ilvl w:val="0"/>
                <w:numId w:val="0"/>
              </w:numPr>
              <w:rPr>
                <w:b w:val="0"/>
                <w:sz w:val="22"/>
              </w:rPr>
            </w:pPr>
            <w:r>
              <w:rPr>
                <w:b w:val="0"/>
                <w:sz w:val="22"/>
              </w:rPr>
              <w:t>Outlines the copyright infringement relating to computer programs, including permitted acts and the interoperability of computer programs. It also outlines computer security in relation to encryption and security research.</w:t>
            </w:r>
          </w:p>
        </w:tc>
      </w:tr>
      <w:tr w:rsidR="009623D7" w14:paraId="5FCCE2B4" w14:textId="77777777" w:rsidTr="009623D7">
        <w:tc>
          <w:tcPr>
            <w:tcW w:w="0" w:type="auto"/>
            <w:shd w:val="clear" w:color="auto" w:fill="E7E6E6" w:themeFill="background2"/>
          </w:tcPr>
          <w:p w14:paraId="566A8A9F" w14:textId="77777777" w:rsidR="009623D7" w:rsidRDefault="00B9465E" w:rsidP="00987D98">
            <w:pPr>
              <w:pStyle w:val="ListNumber"/>
              <w:numPr>
                <w:ilvl w:val="0"/>
                <w:numId w:val="0"/>
              </w:numPr>
              <w:rPr>
                <w:b w:val="0"/>
                <w:sz w:val="22"/>
              </w:rPr>
            </w:pPr>
            <w:hyperlink r:id="rId10" w:history="1">
              <w:r w:rsidR="009623D7" w:rsidRPr="00570BEC">
                <w:rPr>
                  <w:rStyle w:val="Hyperlink"/>
                  <w:b w:val="0"/>
                  <w:sz w:val="22"/>
                </w:rPr>
                <w:t>Federal Personal Information Protection and Electronic Documents Act (PIPEDA)</w:t>
              </w:r>
            </w:hyperlink>
            <w:r w:rsidR="009623D7">
              <w:rPr>
                <w:b w:val="0"/>
                <w:sz w:val="22"/>
              </w:rPr>
              <w:t>, Canada</w:t>
            </w:r>
          </w:p>
        </w:tc>
        <w:tc>
          <w:tcPr>
            <w:tcW w:w="0" w:type="auto"/>
            <w:shd w:val="clear" w:color="auto" w:fill="E7E6E6" w:themeFill="background2"/>
          </w:tcPr>
          <w:p w14:paraId="5054C9C1" w14:textId="77777777" w:rsidR="009623D7" w:rsidRDefault="009623D7" w:rsidP="00987D98">
            <w:pPr>
              <w:pStyle w:val="ListNumber"/>
              <w:numPr>
                <w:ilvl w:val="0"/>
                <w:numId w:val="0"/>
              </w:numPr>
              <w:rPr>
                <w:b w:val="0"/>
                <w:sz w:val="22"/>
              </w:rPr>
            </w:pPr>
            <w:r>
              <w:rPr>
                <w:b w:val="0"/>
                <w:sz w:val="22"/>
              </w:rPr>
              <w:t xml:space="preserve">Governs the inter-provincial and international collection, use and disclosure of personal information. </w:t>
            </w:r>
          </w:p>
        </w:tc>
      </w:tr>
      <w:tr w:rsidR="009623D7" w14:paraId="7A63F808" w14:textId="77777777" w:rsidTr="00987D98">
        <w:tc>
          <w:tcPr>
            <w:tcW w:w="0" w:type="auto"/>
          </w:tcPr>
          <w:p w14:paraId="5221FB51" w14:textId="77777777" w:rsidR="009623D7" w:rsidRDefault="00B9465E" w:rsidP="00987D98">
            <w:pPr>
              <w:pStyle w:val="ListNumber"/>
              <w:numPr>
                <w:ilvl w:val="0"/>
                <w:numId w:val="0"/>
              </w:numPr>
              <w:rPr>
                <w:b w:val="0"/>
                <w:sz w:val="22"/>
              </w:rPr>
            </w:pPr>
            <w:hyperlink r:id="rId11" w:history="1">
              <w:r w:rsidR="009623D7" w:rsidRPr="00570BEC">
                <w:rPr>
                  <w:rStyle w:val="Hyperlink"/>
                  <w:b w:val="0"/>
                  <w:sz w:val="22"/>
                </w:rPr>
                <w:t>Right to Information and Protection of Privacy Act</w:t>
              </w:r>
            </w:hyperlink>
            <w:r w:rsidR="009623D7">
              <w:rPr>
                <w:b w:val="0"/>
                <w:sz w:val="22"/>
              </w:rPr>
              <w:t xml:space="preserve">, New Brunswick </w:t>
            </w:r>
          </w:p>
        </w:tc>
        <w:tc>
          <w:tcPr>
            <w:tcW w:w="0" w:type="auto"/>
          </w:tcPr>
          <w:p w14:paraId="7CB329CA" w14:textId="77777777" w:rsidR="009623D7" w:rsidRDefault="009623D7" w:rsidP="00987D98">
            <w:pPr>
              <w:pStyle w:val="ListNumber"/>
              <w:numPr>
                <w:ilvl w:val="0"/>
                <w:numId w:val="0"/>
              </w:numPr>
              <w:rPr>
                <w:b w:val="0"/>
                <w:sz w:val="22"/>
              </w:rPr>
            </w:pPr>
            <w:r>
              <w:rPr>
                <w:b w:val="0"/>
                <w:sz w:val="22"/>
              </w:rPr>
              <w:t xml:space="preserve">Purposes of this act are to </w:t>
            </w:r>
          </w:p>
          <w:p w14:paraId="005722A6" w14:textId="77777777" w:rsidR="009623D7" w:rsidRDefault="009623D7" w:rsidP="00987D98">
            <w:pPr>
              <w:pStyle w:val="ListNumber"/>
              <w:numPr>
                <w:ilvl w:val="0"/>
                <w:numId w:val="30"/>
              </w:numPr>
              <w:ind w:left="345"/>
              <w:rPr>
                <w:b w:val="0"/>
                <w:sz w:val="22"/>
              </w:rPr>
            </w:pPr>
            <w:r>
              <w:rPr>
                <w:b w:val="0"/>
                <w:sz w:val="22"/>
              </w:rPr>
              <w:t>allow any person a right of access to records</w:t>
            </w:r>
            <w:r w:rsidRPr="00570BEC">
              <w:rPr>
                <w:b w:val="0"/>
                <w:sz w:val="22"/>
              </w:rPr>
              <w:t xml:space="preserve"> in the custody or under the control of public bodies, subject to the limited and specific exceptions set out in this Act,</w:t>
            </w:r>
          </w:p>
          <w:p w14:paraId="29D8DBF3" w14:textId="77777777" w:rsidR="009623D7" w:rsidRDefault="009623D7" w:rsidP="00987D98">
            <w:pPr>
              <w:pStyle w:val="ListNumber"/>
              <w:numPr>
                <w:ilvl w:val="0"/>
                <w:numId w:val="30"/>
              </w:numPr>
              <w:ind w:left="345"/>
              <w:rPr>
                <w:b w:val="0"/>
                <w:sz w:val="22"/>
              </w:rPr>
            </w:pPr>
            <w:r w:rsidRPr="00570BEC">
              <w:rPr>
                <w:b w:val="0"/>
                <w:sz w:val="22"/>
              </w:rPr>
              <w:t>control the manner in which public bodies may collect personal information from individuals and to protect individuals against unauthorized use or disclosure of personal information by public bodies,</w:t>
            </w:r>
          </w:p>
          <w:p w14:paraId="7F7AC21B" w14:textId="77777777" w:rsidR="009623D7" w:rsidRDefault="009623D7" w:rsidP="00987D98">
            <w:pPr>
              <w:pStyle w:val="ListNumber"/>
              <w:numPr>
                <w:ilvl w:val="0"/>
                <w:numId w:val="30"/>
              </w:numPr>
              <w:ind w:left="345"/>
              <w:rPr>
                <w:b w:val="0"/>
                <w:sz w:val="22"/>
              </w:rPr>
            </w:pPr>
            <w:r w:rsidRPr="00570BEC">
              <w:rPr>
                <w:b w:val="0"/>
                <w:sz w:val="22"/>
              </w:rPr>
              <w:t xml:space="preserve">allow individuals a right of access to records containing personal information about themselves in the custody or under the control of </w:t>
            </w:r>
            <w:r w:rsidRPr="00570BEC">
              <w:rPr>
                <w:b w:val="0"/>
                <w:sz w:val="22"/>
              </w:rPr>
              <w:lastRenderedPageBreak/>
              <w:t>public bodies, subject to the limited and specific exceptions set out in this Act,</w:t>
            </w:r>
          </w:p>
          <w:p w14:paraId="23758351" w14:textId="77777777" w:rsidR="009623D7" w:rsidRDefault="009623D7" w:rsidP="00987D98">
            <w:pPr>
              <w:pStyle w:val="ListNumber"/>
              <w:numPr>
                <w:ilvl w:val="0"/>
                <w:numId w:val="30"/>
              </w:numPr>
              <w:ind w:left="345"/>
              <w:rPr>
                <w:b w:val="0"/>
                <w:sz w:val="22"/>
              </w:rPr>
            </w:pPr>
            <w:r w:rsidRPr="00570BEC">
              <w:rPr>
                <w:b w:val="0"/>
                <w:sz w:val="22"/>
              </w:rPr>
              <w:t>allow individuals a right to request corrections to records containing personal information about themselves in the custody or under the control of public bodies, and</w:t>
            </w:r>
          </w:p>
          <w:p w14:paraId="6E3B777D" w14:textId="77777777" w:rsidR="009623D7" w:rsidRPr="00570BEC" w:rsidRDefault="009623D7" w:rsidP="00987D98">
            <w:pPr>
              <w:pStyle w:val="ListNumber"/>
              <w:numPr>
                <w:ilvl w:val="0"/>
                <w:numId w:val="30"/>
              </w:numPr>
              <w:ind w:left="345"/>
              <w:rPr>
                <w:b w:val="0"/>
                <w:sz w:val="22"/>
              </w:rPr>
            </w:pPr>
            <w:r w:rsidRPr="00570BEC">
              <w:rPr>
                <w:b w:val="0"/>
                <w:sz w:val="22"/>
              </w:rPr>
              <w:t>provide for an independent review of the decisions of public bodies under this Act.</w:t>
            </w:r>
          </w:p>
        </w:tc>
      </w:tr>
      <w:tr w:rsidR="009623D7" w14:paraId="0D6C5C2D" w14:textId="77777777" w:rsidTr="009623D7">
        <w:tc>
          <w:tcPr>
            <w:tcW w:w="0" w:type="auto"/>
            <w:shd w:val="clear" w:color="auto" w:fill="E7E6E6" w:themeFill="background2"/>
          </w:tcPr>
          <w:p w14:paraId="682F5466" w14:textId="77777777" w:rsidR="009623D7" w:rsidRDefault="00B9465E" w:rsidP="00987D98">
            <w:pPr>
              <w:pStyle w:val="ListNumber"/>
              <w:numPr>
                <w:ilvl w:val="0"/>
                <w:numId w:val="0"/>
              </w:numPr>
              <w:rPr>
                <w:b w:val="0"/>
                <w:sz w:val="22"/>
              </w:rPr>
            </w:pPr>
            <w:hyperlink r:id="rId12" w:history="1">
              <w:r w:rsidR="009623D7" w:rsidRPr="00F73D60">
                <w:rPr>
                  <w:rStyle w:val="Hyperlink"/>
                  <w:b w:val="0"/>
                  <w:sz w:val="22"/>
                </w:rPr>
                <w:t>Canada Anti-Spam Legislation (CASL)</w:t>
              </w:r>
            </w:hyperlink>
          </w:p>
        </w:tc>
        <w:tc>
          <w:tcPr>
            <w:tcW w:w="0" w:type="auto"/>
            <w:shd w:val="clear" w:color="auto" w:fill="E7E6E6" w:themeFill="background2"/>
          </w:tcPr>
          <w:p w14:paraId="7AC5B2E1" w14:textId="793890A8" w:rsidR="009623D7" w:rsidRDefault="009623D7" w:rsidP="00987D98">
            <w:pPr>
              <w:pStyle w:val="ListNumber"/>
              <w:numPr>
                <w:ilvl w:val="0"/>
                <w:numId w:val="0"/>
              </w:numPr>
              <w:rPr>
                <w:b w:val="0"/>
                <w:sz w:val="22"/>
              </w:rPr>
            </w:pPr>
            <w:r>
              <w:rPr>
                <w:b w:val="0"/>
                <w:sz w:val="22"/>
              </w:rPr>
              <w:t xml:space="preserve">Act that applies to all electronic messages (i.e. email, texts) organizations send in connection with a “commercial activity”. It requires, among others, that Canadian organizations that send commercial electronic messages (CEMs) within, from or to Canada to receive consent from recipients before sending messages. </w:t>
            </w:r>
          </w:p>
        </w:tc>
      </w:tr>
      <w:tr w:rsidR="009623D7" w14:paraId="2A0B217A" w14:textId="77777777" w:rsidTr="00987D98">
        <w:tc>
          <w:tcPr>
            <w:tcW w:w="0" w:type="auto"/>
          </w:tcPr>
          <w:p w14:paraId="1118D655" w14:textId="77777777" w:rsidR="009623D7" w:rsidRDefault="00B9465E" w:rsidP="00987D98">
            <w:pPr>
              <w:pStyle w:val="ListNumber"/>
              <w:numPr>
                <w:ilvl w:val="0"/>
                <w:numId w:val="0"/>
              </w:numPr>
              <w:rPr>
                <w:b w:val="0"/>
                <w:sz w:val="22"/>
              </w:rPr>
            </w:pPr>
            <w:hyperlink r:id="rId13" w:history="1">
              <w:r w:rsidR="009623D7" w:rsidRPr="00F73D60">
                <w:rPr>
                  <w:rStyle w:val="Hyperlink"/>
                  <w:b w:val="0"/>
                  <w:sz w:val="22"/>
                </w:rPr>
                <w:t>Canadian Human Rights Act</w:t>
              </w:r>
            </w:hyperlink>
          </w:p>
        </w:tc>
        <w:tc>
          <w:tcPr>
            <w:tcW w:w="0" w:type="auto"/>
          </w:tcPr>
          <w:p w14:paraId="00E34643" w14:textId="77777777" w:rsidR="009623D7" w:rsidRDefault="009623D7" w:rsidP="00987D98">
            <w:pPr>
              <w:pStyle w:val="ListNumber"/>
              <w:numPr>
                <w:ilvl w:val="0"/>
                <w:numId w:val="0"/>
              </w:numPr>
              <w:rPr>
                <w:b w:val="0"/>
                <w:sz w:val="22"/>
              </w:rPr>
            </w:pPr>
            <w:r>
              <w:rPr>
                <w:b w:val="0"/>
                <w:sz w:val="22"/>
              </w:rPr>
              <w:t xml:space="preserve">Statute with the goal of ensuring equal opportunity to individuals who may be victims of discriminatory practices based on a set of prohibited ground such as sex, sexual orientation, race, marital status, gender identity or expression, creed, age, colour, disability, political or religious belief. </w:t>
            </w:r>
          </w:p>
        </w:tc>
      </w:tr>
    </w:tbl>
    <w:p w14:paraId="72D613EA" w14:textId="77777777" w:rsidR="009623D7" w:rsidRDefault="009623D7" w:rsidP="009623D7">
      <w:pPr>
        <w:pStyle w:val="ListNumber2"/>
        <w:rPr>
          <w:rFonts w:ascii="Calibri" w:hAnsi="Calibri"/>
          <w:sz w:val="22"/>
          <w:szCs w:val="22"/>
        </w:rPr>
      </w:pPr>
    </w:p>
    <w:p w14:paraId="776E663C" w14:textId="5F722AFA" w:rsidR="00820711" w:rsidRPr="001C6A87" w:rsidRDefault="00820711" w:rsidP="001C6A87">
      <w:pPr>
        <w:pStyle w:val="ListNumber"/>
        <w:rPr>
          <w:rFonts w:ascii="Calibri" w:hAnsi="Calibri"/>
          <w:sz w:val="22"/>
          <w:szCs w:val="22"/>
        </w:rPr>
      </w:pPr>
      <w:r w:rsidRPr="001C6A87">
        <w:rPr>
          <w:rFonts w:ascii="Calibri" w:hAnsi="Calibri"/>
          <w:sz w:val="22"/>
          <w:szCs w:val="22"/>
        </w:rPr>
        <w:t>CONTACT</w:t>
      </w:r>
      <w:r w:rsidR="003522B8">
        <w:rPr>
          <w:rFonts w:ascii="Calibri" w:hAnsi="Calibri"/>
          <w:b w:val="0"/>
          <w:sz w:val="22"/>
          <w:szCs w:val="22"/>
        </w:rPr>
        <w:t xml:space="preserve"> </w:t>
      </w:r>
    </w:p>
    <w:p w14:paraId="6155058E" w14:textId="3BD204C1" w:rsidR="001C6A87" w:rsidRPr="001C6A87" w:rsidRDefault="003522B8" w:rsidP="00820711">
      <w:pPr>
        <w:pStyle w:val="ListNumber"/>
        <w:numPr>
          <w:ilvl w:val="0"/>
          <w:numId w:val="0"/>
        </w:numPr>
        <w:ind w:left="360"/>
        <w:rPr>
          <w:rFonts w:ascii="Calibri" w:hAnsi="Calibri"/>
          <w:sz w:val="22"/>
          <w:szCs w:val="22"/>
        </w:rPr>
      </w:pPr>
      <w:r>
        <w:rPr>
          <w:rFonts w:ascii="Calibri" w:hAnsi="Calibri"/>
          <w:b w:val="0"/>
          <w:sz w:val="22"/>
          <w:szCs w:val="22"/>
        </w:rPr>
        <w:t>If you have any concerns about</w:t>
      </w:r>
      <w:r w:rsidR="00624FAD">
        <w:rPr>
          <w:rFonts w:ascii="Calibri" w:hAnsi="Calibri"/>
          <w:b w:val="0"/>
          <w:sz w:val="22"/>
          <w:szCs w:val="22"/>
        </w:rPr>
        <w:t xml:space="preserve"> any</w:t>
      </w:r>
      <w:r>
        <w:rPr>
          <w:rFonts w:ascii="Calibri" w:hAnsi="Calibri"/>
          <w:b w:val="0"/>
          <w:sz w:val="22"/>
          <w:szCs w:val="22"/>
        </w:rPr>
        <w:t xml:space="preserve"> information outlined in this policy, please contact </w:t>
      </w:r>
      <w:r w:rsidR="00AA312F">
        <w:rPr>
          <w:rFonts w:ascii="Calibri" w:hAnsi="Calibri"/>
          <w:b w:val="0"/>
          <w:sz w:val="22"/>
          <w:szCs w:val="22"/>
        </w:rPr>
        <w:t>the</w:t>
      </w:r>
      <w:r>
        <w:rPr>
          <w:rFonts w:ascii="Calibri" w:hAnsi="Calibri"/>
          <w:b w:val="0"/>
          <w:sz w:val="22"/>
          <w:szCs w:val="22"/>
        </w:rPr>
        <w:t xml:space="preserve"> </w:t>
      </w:r>
      <w:r w:rsidR="00B9465E">
        <w:rPr>
          <w:rFonts w:ascii="Calibri" w:hAnsi="Calibri"/>
          <w:b w:val="0"/>
          <w:sz w:val="22"/>
          <w:szCs w:val="22"/>
        </w:rPr>
        <w:t>Chief Executive Officer</w:t>
      </w:r>
      <w:r>
        <w:rPr>
          <w:rFonts w:ascii="Calibri" w:hAnsi="Calibri"/>
          <w:b w:val="0"/>
          <w:sz w:val="22"/>
          <w:szCs w:val="22"/>
        </w:rPr>
        <w:t xml:space="preserve"> at </w:t>
      </w:r>
      <w:hyperlink r:id="rId14" w:history="1">
        <w:r w:rsidRPr="00624FAD">
          <w:rPr>
            <w:rStyle w:val="Hyperlink"/>
            <w:rFonts w:ascii="Calibri" w:hAnsi="Calibri"/>
            <w:b w:val="0"/>
            <w:color w:val="2E74B5" w:themeColor="accent1" w:themeShade="BF"/>
            <w:sz w:val="22"/>
            <w:szCs w:val="22"/>
          </w:rPr>
          <w:t>naturetrust@ntnb.org</w:t>
        </w:r>
      </w:hyperlink>
      <w:r>
        <w:rPr>
          <w:rFonts w:ascii="Calibri" w:hAnsi="Calibri"/>
          <w:b w:val="0"/>
          <w:sz w:val="22"/>
          <w:szCs w:val="22"/>
        </w:rPr>
        <w:t>.</w:t>
      </w:r>
    </w:p>
    <w:p w14:paraId="3522A21B" w14:textId="77777777" w:rsidR="00820711" w:rsidRPr="001C6A87" w:rsidRDefault="00820711" w:rsidP="00820711">
      <w:pPr>
        <w:pStyle w:val="ListNumber"/>
        <w:rPr>
          <w:rFonts w:ascii="Calibri" w:hAnsi="Calibri"/>
          <w:sz w:val="22"/>
          <w:szCs w:val="22"/>
        </w:rPr>
      </w:pPr>
      <w:r w:rsidRPr="001C6A87">
        <w:rPr>
          <w:rFonts w:ascii="Calibri" w:hAnsi="Calibri"/>
          <w:sz w:val="22"/>
          <w:szCs w:val="22"/>
        </w:rPr>
        <w:t>RESPONSIBILITIES</w:t>
      </w:r>
    </w:p>
    <w:tbl>
      <w:tblPr>
        <w:tblStyle w:val="GridTable31"/>
        <w:tblpPr w:leftFromText="180" w:rightFromText="180" w:vertAnchor="text" w:tblpX="5" w:tblpY="1"/>
        <w:tblOverlap w:val="never"/>
        <w:tblW w:w="5000" w:type="pct"/>
        <w:tblLook w:val="04A0" w:firstRow="1" w:lastRow="0" w:firstColumn="1" w:lastColumn="0" w:noHBand="0" w:noVBand="1"/>
      </w:tblPr>
      <w:tblGrid>
        <w:gridCol w:w="1743"/>
        <w:gridCol w:w="7617"/>
      </w:tblGrid>
      <w:tr w:rsidR="00820711" w:rsidRPr="001C6A87" w14:paraId="27BDC3FF" w14:textId="77777777" w:rsidTr="00DE29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1" w:type="pct"/>
          </w:tcPr>
          <w:p w14:paraId="0CB1A880" w14:textId="77777777" w:rsidR="00820711" w:rsidRPr="001C6A87" w:rsidRDefault="00820711" w:rsidP="003522B8">
            <w:pPr>
              <w:pStyle w:val="ListNumber"/>
              <w:numPr>
                <w:ilvl w:val="0"/>
                <w:numId w:val="0"/>
              </w:numPr>
              <w:rPr>
                <w:b/>
                <w:sz w:val="22"/>
                <w:szCs w:val="22"/>
              </w:rPr>
            </w:pPr>
            <w:r w:rsidRPr="001C6A87">
              <w:rPr>
                <w:b/>
                <w:sz w:val="22"/>
                <w:szCs w:val="22"/>
              </w:rPr>
              <w:t>Role</w:t>
            </w:r>
          </w:p>
        </w:tc>
        <w:tc>
          <w:tcPr>
            <w:tcW w:w="4069" w:type="pct"/>
          </w:tcPr>
          <w:p w14:paraId="1699DCF1" w14:textId="77777777" w:rsidR="00820711" w:rsidRPr="001C6A87" w:rsidRDefault="00FE79F4" w:rsidP="003522B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R</w:t>
            </w:r>
            <w:r w:rsidR="00820711" w:rsidRPr="001C6A87">
              <w:rPr>
                <w:b/>
                <w:sz w:val="22"/>
                <w:szCs w:val="22"/>
              </w:rPr>
              <w:t>esponsibility</w:t>
            </w:r>
          </w:p>
        </w:tc>
      </w:tr>
      <w:tr w:rsidR="00820711" w:rsidRPr="001C6A87" w14:paraId="0DBD66CA" w14:textId="77777777" w:rsidTr="00DE2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pct"/>
          </w:tcPr>
          <w:p w14:paraId="3614DB30" w14:textId="1D9761A1" w:rsidR="00820711" w:rsidRPr="001C6A87" w:rsidRDefault="00B570FC" w:rsidP="003522B8">
            <w:pPr>
              <w:pStyle w:val="ListNumber"/>
              <w:numPr>
                <w:ilvl w:val="0"/>
                <w:numId w:val="0"/>
              </w:numPr>
              <w:spacing w:line="240" w:lineRule="auto"/>
              <w:rPr>
                <w:b w:val="0"/>
                <w:sz w:val="22"/>
                <w:szCs w:val="22"/>
              </w:rPr>
            </w:pPr>
            <w:r>
              <w:rPr>
                <w:sz w:val="22"/>
                <w:szCs w:val="22"/>
              </w:rPr>
              <w:t>Chief Executive Officer (CEO)</w:t>
            </w:r>
            <w:r w:rsidR="00820711" w:rsidRPr="001C6A87">
              <w:rPr>
                <w:sz w:val="22"/>
                <w:szCs w:val="22"/>
              </w:rPr>
              <w:t xml:space="preserve"> </w:t>
            </w:r>
          </w:p>
        </w:tc>
        <w:tc>
          <w:tcPr>
            <w:tcW w:w="4069" w:type="pct"/>
          </w:tcPr>
          <w:p w14:paraId="2C0D8798" w14:textId="77777777" w:rsidR="00820711" w:rsidRPr="001C6A87" w:rsidRDefault="00820711" w:rsidP="003522B8">
            <w:pPr>
              <w:pStyle w:val="ListNumber"/>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sidRPr="001C6A87">
              <w:rPr>
                <w:b w:val="0"/>
                <w:sz w:val="22"/>
                <w:szCs w:val="22"/>
                <w:lang w:val="en-CA"/>
              </w:rPr>
              <w:t>They are responsible for:</w:t>
            </w:r>
          </w:p>
          <w:p w14:paraId="12F678AD" w14:textId="29B9CB6D" w:rsidR="00B570FC" w:rsidRDefault="00DE29E1" w:rsidP="003522B8">
            <w:pPr>
              <w:pStyle w:val="ListNumbe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Ensuring compliance from staff with this policy</w:t>
            </w:r>
            <w:r w:rsidR="0047114A">
              <w:rPr>
                <w:b w:val="0"/>
                <w:sz w:val="22"/>
                <w:szCs w:val="22"/>
              </w:rPr>
              <w:t>.</w:t>
            </w:r>
          </w:p>
          <w:p w14:paraId="1E17AFBB" w14:textId="55631946" w:rsidR="006B5616" w:rsidRPr="00DE29E1" w:rsidRDefault="00DE29E1" w:rsidP="00DE29E1">
            <w:pPr>
              <w:pStyle w:val="ListNumbe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rPr>
            </w:pPr>
            <w:r>
              <w:rPr>
                <w:b w:val="0"/>
                <w:sz w:val="22"/>
                <w:szCs w:val="22"/>
              </w:rPr>
              <w:t>Ensuring that no action taken with regards to the website will breach any legislation or acts or compromise the Nature Trust’s position in relation to system or network security.</w:t>
            </w:r>
          </w:p>
        </w:tc>
      </w:tr>
      <w:tr w:rsidR="00B570FC" w:rsidRPr="001C6A87" w14:paraId="35F7EF9B" w14:textId="77777777" w:rsidTr="00DE29E1">
        <w:tc>
          <w:tcPr>
            <w:cnfStyle w:val="001000000000" w:firstRow="0" w:lastRow="0" w:firstColumn="1" w:lastColumn="0" w:oddVBand="0" w:evenVBand="0" w:oddHBand="0" w:evenHBand="0" w:firstRowFirstColumn="0" w:firstRowLastColumn="0" w:lastRowFirstColumn="0" w:lastRowLastColumn="0"/>
            <w:tcW w:w="931" w:type="pct"/>
          </w:tcPr>
          <w:p w14:paraId="10AE6840" w14:textId="2FFBB7C1" w:rsidR="00B570FC" w:rsidRPr="00B570FC" w:rsidRDefault="00B570FC" w:rsidP="003522B8">
            <w:pPr>
              <w:pStyle w:val="ListNumber"/>
              <w:numPr>
                <w:ilvl w:val="0"/>
                <w:numId w:val="0"/>
              </w:numPr>
              <w:spacing w:line="240" w:lineRule="auto"/>
              <w:rPr>
                <w:sz w:val="22"/>
                <w:szCs w:val="22"/>
                <w:lang w:val="en-CA"/>
              </w:rPr>
            </w:pPr>
            <w:r>
              <w:rPr>
                <w:sz w:val="22"/>
                <w:szCs w:val="22"/>
                <w:lang w:val="en-CA"/>
              </w:rPr>
              <w:t>Communi</w:t>
            </w:r>
            <w:r w:rsidR="008A56C9">
              <w:rPr>
                <w:sz w:val="22"/>
                <w:szCs w:val="22"/>
                <w:lang w:val="en-CA"/>
              </w:rPr>
              <w:t>c</w:t>
            </w:r>
            <w:r>
              <w:rPr>
                <w:sz w:val="22"/>
                <w:szCs w:val="22"/>
                <w:lang w:val="en-CA"/>
              </w:rPr>
              <w:t xml:space="preserve">ations </w:t>
            </w:r>
            <w:r w:rsidR="00B9465E">
              <w:rPr>
                <w:sz w:val="22"/>
                <w:szCs w:val="22"/>
                <w:lang w:val="en-CA"/>
              </w:rPr>
              <w:t xml:space="preserve">and </w:t>
            </w:r>
            <w:r w:rsidR="00B9465E">
              <w:rPr>
                <w:sz w:val="22"/>
                <w:szCs w:val="22"/>
                <w:lang w:val="en-CA"/>
              </w:rPr>
              <w:lastRenderedPageBreak/>
              <w:t xml:space="preserve">Engagement </w:t>
            </w:r>
            <w:r w:rsidR="00DE29E1">
              <w:rPr>
                <w:sz w:val="22"/>
                <w:szCs w:val="22"/>
                <w:lang w:val="en-CA"/>
              </w:rPr>
              <w:t>Manager</w:t>
            </w:r>
          </w:p>
        </w:tc>
        <w:tc>
          <w:tcPr>
            <w:tcW w:w="4069" w:type="pct"/>
          </w:tcPr>
          <w:p w14:paraId="1B62F0AD" w14:textId="77777777" w:rsidR="00B570FC" w:rsidRDefault="00B570FC" w:rsidP="003522B8">
            <w:pPr>
              <w:pStyle w:val="ListNumber"/>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lastRenderedPageBreak/>
              <w:t>They are responsible for:</w:t>
            </w:r>
          </w:p>
          <w:p w14:paraId="172885C7" w14:textId="57BDE2F9" w:rsidR="00B570FC" w:rsidRDefault="00BB4DAB"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Ensuring the Nature Trust’s information is maintained and kept up to date</w:t>
            </w:r>
            <w:r w:rsidR="0047114A">
              <w:rPr>
                <w:b w:val="0"/>
                <w:sz w:val="22"/>
                <w:szCs w:val="22"/>
                <w:lang w:val="en-CA"/>
              </w:rPr>
              <w:t>.</w:t>
            </w:r>
          </w:p>
          <w:p w14:paraId="5544FFF7" w14:textId="2AB94426" w:rsidR="00BB4DAB" w:rsidRDefault="00BB4DAB"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lastRenderedPageBreak/>
              <w:t>Ensuring that all news articles, events, and media posts are accurate and up to date</w:t>
            </w:r>
            <w:r w:rsidR="0047114A">
              <w:rPr>
                <w:b w:val="0"/>
                <w:sz w:val="22"/>
                <w:szCs w:val="22"/>
                <w:lang w:val="en-CA"/>
              </w:rPr>
              <w:t>.</w:t>
            </w:r>
          </w:p>
          <w:p w14:paraId="426C8918" w14:textId="6955B60F" w:rsidR="00DC6A43" w:rsidRDefault="00DC6A43"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Training staff in the Communications Department on the responsibilities and requirements when dealing with the website</w:t>
            </w:r>
            <w:r w:rsidR="0047114A">
              <w:rPr>
                <w:b w:val="0"/>
                <w:sz w:val="22"/>
                <w:szCs w:val="22"/>
                <w:lang w:val="en-CA"/>
              </w:rPr>
              <w:t xml:space="preserve"> and SM</w:t>
            </w:r>
            <w:r w:rsidR="007500DD">
              <w:rPr>
                <w:b w:val="0"/>
                <w:sz w:val="22"/>
                <w:szCs w:val="22"/>
                <w:lang w:val="en-CA"/>
              </w:rPr>
              <w:t xml:space="preserve"> accounts</w:t>
            </w:r>
            <w:r>
              <w:rPr>
                <w:b w:val="0"/>
                <w:sz w:val="22"/>
                <w:szCs w:val="22"/>
                <w:lang w:val="en-CA"/>
              </w:rPr>
              <w:t xml:space="preserve">, and ensuring they are aware of the Communications Policy Framework. </w:t>
            </w:r>
          </w:p>
          <w:p w14:paraId="7A198C05" w14:textId="2FBAEFFB" w:rsidR="006B5616" w:rsidRDefault="00DE29E1"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Managing the day to day</w:t>
            </w:r>
            <w:r w:rsidR="0065728A">
              <w:rPr>
                <w:b w:val="0"/>
                <w:sz w:val="22"/>
                <w:szCs w:val="22"/>
                <w:lang w:val="en-CA"/>
              </w:rPr>
              <w:t xml:space="preserve"> functions of the website, ensuring security </w:t>
            </w:r>
            <w:r w:rsidR="00B86BC7">
              <w:rPr>
                <w:b w:val="0"/>
                <w:sz w:val="22"/>
                <w:szCs w:val="22"/>
                <w:lang w:val="en-CA"/>
              </w:rPr>
              <w:t>certificates</w:t>
            </w:r>
            <w:r w:rsidR="0065728A">
              <w:rPr>
                <w:b w:val="0"/>
                <w:sz w:val="22"/>
                <w:szCs w:val="22"/>
                <w:lang w:val="en-CA"/>
              </w:rPr>
              <w:t xml:space="preserve"> are active and up to date</w:t>
            </w:r>
            <w:r>
              <w:rPr>
                <w:b w:val="0"/>
                <w:sz w:val="22"/>
                <w:szCs w:val="22"/>
                <w:lang w:val="en-CA"/>
              </w:rPr>
              <w:t>, as well as</w:t>
            </w:r>
            <w:r w:rsidR="0065728A">
              <w:rPr>
                <w:b w:val="0"/>
                <w:sz w:val="22"/>
                <w:szCs w:val="22"/>
                <w:lang w:val="en-CA"/>
              </w:rPr>
              <w:t xml:space="preserve"> creating and implementing</w:t>
            </w:r>
            <w:r>
              <w:rPr>
                <w:b w:val="0"/>
                <w:sz w:val="22"/>
                <w:szCs w:val="22"/>
                <w:lang w:val="en-CA"/>
              </w:rPr>
              <w:t xml:space="preserve"> future developments and improvements</w:t>
            </w:r>
          </w:p>
          <w:p w14:paraId="6C9F9C12" w14:textId="77777777" w:rsidR="006B5616" w:rsidRDefault="00DE29E1"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Ensuring all information and design work related the website is in accordance with legislation and accessibility standards</w:t>
            </w:r>
          </w:p>
          <w:p w14:paraId="172AB85E" w14:textId="52103B99" w:rsidR="00DE29E1" w:rsidRDefault="00DE29E1"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Ensure the potential of the website</w:t>
            </w:r>
            <w:r w:rsidR="0047114A">
              <w:rPr>
                <w:b w:val="0"/>
                <w:sz w:val="22"/>
                <w:szCs w:val="22"/>
                <w:lang w:val="en-CA"/>
              </w:rPr>
              <w:t xml:space="preserve"> and SM</w:t>
            </w:r>
            <w:r w:rsidR="007500DD">
              <w:rPr>
                <w:b w:val="0"/>
                <w:sz w:val="22"/>
                <w:szCs w:val="22"/>
                <w:lang w:val="en-CA"/>
              </w:rPr>
              <w:t xml:space="preserve"> accounts</w:t>
            </w:r>
            <w:r>
              <w:rPr>
                <w:b w:val="0"/>
                <w:sz w:val="22"/>
                <w:szCs w:val="22"/>
                <w:lang w:val="en-CA"/>
              </w:rPr>
              <w:t xml:space="preserve"> </w:t>
            </w:r>
            <w:r w:rsidR="007500DD">
              <w:rPr>
                <w:b w:val="0"/>
                <w:sz w:val="22"/>
                <w:szCs w:val="22"/>
                <w:lang w:val="en-CA"/>
              </w:rPr>
              <w:t>are</w:t>
            </w:r>
            <w:r>
              <w:rPr>
                <w:b w:val="0"/>
                <w:sz w:val="22"/>
                <w:szCs w:val="22"/>
                <w:lang w:val="en-CA"/>
              </w:rPr>
              <w:t xml:space="preserve"> maximised and of benefit to </w:t>
            </w:r>
            <w:r w:rsidR="00EA715C">
              <w:rPr>
                <w:b w:val="0"/>
                <w:sz w:val="22"/>
                <w:szCs w:val="22"/>
                <w:lang w:val="en-CA"/>
              </w:rPr>
              <w:t xml:space="preserve">target </w:t>
            </w:r>
            <w:r>
              <w:rPr>
                <w:b w:val="0"/>
                <w:sz w:val="22"/>
                <w:szCs w:val="22"/>
                <w:lang w:val="en-CA"/>
              </w:rPr>
              <w:t>audiences</w:t>
            </w:r>
          </w:p>
          <w:p w14:paraId="711769F5" w14:textId="2ECAE929" w:rsidR="00DE29E1" w:rsidRDefault="00DE29E1"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Dealing with feedback and communication received from the website</w:t>
            </w:r>
            <w:r w:rsidR="0047114A">
              <w:rPr>
                <w:b w:val="0"/>
                <w:sz w:val="22"/>
                <w:szCs w:val="22"/>
                <w:lang w:val="en-CA"/>
              </w:rPr>
              <w:t xml:space="preserve"> and </w:t>
            </w:r>
            <w:r w:rsidR="007500DD">
              <w:rPr>
                <w:b w:val="0"/>
                <w:sz w:val="22"/>
                <w:szCs w:val="22"/>
                <w:lang w:val="en-CA"/>
              </w:rPr>
              <w:t>SM accounts</w:t>
            </w:r>
            <w:r>
              <w:rPr>
                <w:b w:val="0"/>
                <w:sz w:val="22"/>
                <w:szCs w:val="22"/>
                <w:lang w:val="en-CA"/>
              </w:rPr>
              <w:t>, ensuring responses are provided when appropriate.</w:t>
            </w:r>
          </w:p>
          <w:p w14:paraId="0DE21979" w14:textId="209523E8" w:rsidR="00DE29E1" w:rsidRPr="001C6A87" w:rsidRDefault="00DE29E1" w:rsidP="00B570FC">
            <w:pPr>
              <w:pStyle w:val="ListNumber"/>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b w:val="0"/>
                <w:sz w:val="22"/>
                <w:szCs w:val="22"/>
                <w:lang w:val="en-CA"/>
              </w:rPr>
            </w:pPr>
            <w:r>
              <w:rPr>
                <w:b w:val="0"/>
                <w:sz w:val="22"/>
                <w:szCs w:val="22"/>
                <w:lang w:val="en-CA"/>
              </w:rPr>
              <w:t xml:space="preserve">Contacting staff for website </w:t>
            </w:r>
            <w:r w:rsidR="0047114A">
              <w:rPr>
                <w:b w:val="0"/>
                <w:sz w:val="22"/>
                <w:szCs w:val="22"/>
                <w:lang w:val="en-CA"/>
              </w:rPr>
              <w:t>and SM</w:t>
            </w:r>
            <w:r w:rsidR="007500DD">
              <w:rPr>
                <w:b w:val="0"/>
                <w:sz w:val="22"/>
                <w:szCs w:val="22"/>
                <w:lang w:val="en-CA"/>
              </w:rPr>
              <w:t xml:space="preserve"> account </w:t>
            </w:r>
            <w:r>
              <w:rPr>
                <w:b w:val="0"/>
                <w:sz w:val="22"/>
                <w:szCs w:val="22"/>
                <w:lang w:val="en-CA"/>
              </w:rPr>
              <w:t xml:space="preserve">content information, and to ensure posted information is still up to date. </w:t>
            </w:r>
          </w:p>
        </w:tc>
      </w:tr>
      <w:tr w:rsidR="00B570FC" w:rsidRPr="001C6A87" w14:paraId="7FE991E1" w14:textId="77777777" w:rsidTr="00DE2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pct"/>
          </w:tcPr>
          <w:p w14:paraId="43EB5577" w14:textId="25D27DBD" w:rsidR="00B570FC" w:rsidRDefault="00B570FC" w:rsidP="003522B8">
            <w:pPr>
              <w:pStyle w:val="ListNumber"/>
              <w:numPr>
                <w:ilvl w:val="0"/>
                <w:numId w:val="0"/>
              </w:numPr>
              <w:spacing w:line="240" w:lineRule="auto"/>
              <w:rPr>
                <w:sz w:val="22"/>
                <w:szCs w:val="22"/>
                <w:lang w:val="en-CA"/>
              </w:rPr>
            </w:pPr>
            <w:r>
              <w:rPr>
                <w:sz w:val="22"/>
                <w:szCs w:val="22"/>
                <w:lang w:val="en-CA"/>
              </w:rPr>
              <w:lastRenderedPageBreak/>
              <w:t>All Staff</w:t>
            </w:r>
          </w:p>
        </w:tc>
        <w:tc>
          <w:tcPr>
            <w:tcW w:w="4069" w:type="pct"/>
          </w:tcPr>
          <w:p w14:paraId="3B6441A8" w14:textId="77777777" w:rsidR="00B570FC" w:rsidRDefault="00B570FC" w:rsidP="003522B8">
            <w:pPr>
              <w:pStyle w:val="ListNumber"/>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They are responsible for:</w:t>
            </w:r>
          </w:p>
          <w:p w14:paraId="363A916B" w14:textId="5952CA80" w:rsidR="008A56C9" w:rsidRDefault="00DE29E1" w:rsidP="00B570FC">
            <w:pPr>
              <w:pStyle w:val="ListNumber"/>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b w:val="0"/>
                <w:sz w:val="22"/>
                <w:szCs w:val="22"/>
                <w:lang w:val="en-CA"/>
              </w:rPr>
            </w:pPr>
            <w:r>
              <w:rPr>
                <w:b w:val="0"/>
                <w:sz w:val="22"/>
                <w:szCs w:val="22"/>
                <w:lang w:val="en-CA"/>
              </w:rPr>
              <w:t>Ensuring the information provided to the Communications Manager for inclusion on the website</w:t>
            </w:r>
            <w:r w:rsidR="0047114A">
              <w:rPr>
                <w:b w:val="0"/>
                <w:sz w:val="22"/>
                <w:szCs w:val="22"/>
                <w:lang w:val="en-CA"/>
              </w:rPr>
              <w:t xml:space="preserve"> and SMA</w:t>
            </w:r>
            <w:r>
              <w:rPr>
                <w:b w:val="0"/>
                <w:sz w:val="22"/>
                <w:szCs w:val="22"/>
                <w:lang w:val="en-CA"/>
              </w:rPr>
              <w:t xml:space="preserve"> is up to date and accurate. </w:t>
            </w:r>
          </w:p>
        </w:tc>
      </w:tr>
    </w:tbl>
    <w:p w14:paraId="579A89B1" w14:textId="0E3E67AC" w:rsidR="006B5616" w:rsidRPr="006B5616" w:rsidRDefault="006B5616" w:rsidP="00BA36FE">
      <w:pPr>
        <w:pStyle w:val="ListNumber"/>
        <w:numPr>
          <w:ilvl w:val="0"/>
          <w:numId w:val="0"/>
        </w:numPr>
        <w:spacing w:after="0"/>
        <w:rPr>
          <w:rFonts w:ascii="Calibri" w:hAnsi="Calibri"/>
          <w:b w:val="0"/>
          <w:sz w:val="22"/>
          <w:szCs w:val="22"/>
        </w:rPr>
      </w:pPr>
    </w:p>
    <w:p w14:paraId="6CFA7ED1" w14:textId="790EF9A5" w:rsidR="004E1224" w:rsidRDefault="004E1224" w:rsidP="00BB4DAB">
      <w:pPr>
        <w:pStyle w:val="ListNumber"/>
        <w:rPr>
          <w:sz w:val="22"/>
        </w:rPr>
      </w:pPr>
      <w:r>
        <w:rPr>
          <w:sz w:val="22"/>
        </w:rPr>
        <w:t xml:space="preserve">Website </w:t>
      </w:r>
      <w:r w:rsidR="0047114A">
        <w:rPr>
          <w:sz w:val="22"/>
        </w:rPr>
        <w:t xml:space="preserve">and SMA </w:t>
      </w:r>
      <w:r>
        <w:rPr>
          <w:sz w:val="22"/>
        </w:rPr>
        <w:t>Actions</w:t>
      </w:r>
    </w:p>
    <w:p w14:paraId="4ED55F1D" w14:textId="055CE586" w:rsidR="004E1224" w:rsidRDefault="004E1224" w:rsidP="004E1224">
      <w:pPr>
        <w:pStyle w:val="ListNumber"/>
        <w:numPr>
          <w:ilvl w:val="0"/>
          <w:numId w:val="0"/>
        </w:numPr>
        <w:ind w:left="360"/>
        <w:rPr>
          <w:b w:val="0"/>
          <w:sz w:val="22"/>
        </w:rPr>
      </w:pPr>
      <w:r>
        <w:rPr>
          <w:b w:val="0"/>
          <w:sz w:val="22"/>
        </w:rPr>
        <w:t xml:space="preserve">Nature Trust’s website </w:t>
      </w:r>
      <w:r w:rsidR="0047114A">
        <w:rPr>
          <w:b w:val="0"/>
          <w:sz w:val="22"/>
        </w:rPr>
        <w:t>and SM</w:t>
      </w:r>
      <w:r w:rsidR="007500DD">
        <w:rPr>
          <w:b w:val="0"/>
          <w:sz w:val="22"/>
        </w:rPr>
        <w:t xml:space="preserve"> accounts</w:t>
      </w:r>
      <w:r w:rsidR="0047114A">
        <w:rPr>
          <w:b w:val="0"/>
          <w:sz w:val="22"/>
        </w:rPr>
        <w:t xml:space="preserve"> </w:t>
      </w:r>
      <w:r w:rsidR="007500DD">
        <w:rPr>
          <w:b w:val="0"/>
          <w:sz w:val="22"/>
        </w:rPr>
        <w:t>are</w:t>
      </w:r>
      <w:r>
        <w:rPr>
          <w:b w:val="0"/>
          <w:sz w:val="22"/>
        </w:rPr>
        <w:t xml:space="preserve"> communication tool</w:t>
      </w:r>
      <w:r w:rsidR="00C24363">
        <w:rPr>
          <w:b w:val="0"/>
          <w:sz w:val="22"/>
        </w:rPr>
        <w:t>s</w:t>
      </w:r>
      <w:r>
        <w:rPr>
          <w:b w:val="0"/>
          <w:sz w:val="22"/>
        </w:rPr>
        <w:t xml:space="preserve"> that </w:t>
      </w:r>
      <w:r w:rsidR="00C24363">
        <w:rPr>
          <w:b w:val="0"/>
          <w:sz w:val="22"/>
        </w:rPr>
        <w:t>are</w:t>
      </w:r>
      <w:r>
        <w:rPr>
          <w:b w:val="0"/>
          <w:sz w:val="22"/>
        </w:rPr>
        <w:t xml:space="preserve"> viewed by a large audience. Therefore, it is essential that a p</w:t>
      </w:r>
      <w:r w:rsidR="000E2AA4">
        <w:rPr>
          <w:b w:val="0"/>
          <w:sz w:val="22"/>
        </w:rPr>
        <w:t>rofessional and unified image is maintained.</w:t>
      </w:r>
    </w:p>
    <w:p w14:paraId="7E6B96B7" w14:textId="12F77B85" w:rsidR="004E1224" w:rsidRPr="004E1224" w:rsidRDefault="004E1224" w:rsidP="004E1224">
      <w:pPr>
        <w:pStyle w:val="ListNumber"/>
        <w:numPr>
          <w:ilvl w:val="1"/>
          <w:numId w:val="1"/>
        </w:numPr>
        <w:rPr>
          <w:sz w:val="22"/>
        </w:rPr>
      </w:pPr>
      <w:r w:rsidRPr="004E1224">
        <w:rPr>
          <w:sz w:val="22"/>
        </w:rPr>
        <w:t>Prohibited Actions</w:t>
      </w:r>
    </w:p>
    <w:p w14:paraId="3B4A69AB" w14:textId="4A1205E4" w:rsidR="004E1224" w:rsidRDefault="004E1224" w:rsidP="004E1224">
      <w:pPr>
        <w:pStyle w:val="ListNumber"/>
        <w:numPr>
          <w:ilvl w:val="0"/>
          <w:numId w:val="0"/>
        </w:numPr>
        <w:spacing w:after="0"/>
        <w:ind w:left="720"/>
        <w:rPr>
          <w:b w:val="0"/>
          <w:sz w:val="22"/>
        </w:rPr>
      </w:pPr>
      <w:r>
        <w:rPr>
          <w:b w:val="0"/>
          <w:sz w:val="22"/>
        </w:rPr>
        <w:t>The following actions are not permitted:</w:t>
      </w:r>
    </w:p>
    <w:p w14:paraId="561293AB" w14:textId="567054F8" w:rsidR="004E1224" w:rsidRDefault="004E1224" w:rsidP="004E1224">
      <w:pPr>
        <w:pStyle w:val="ListNumber"/>
        <w:numPr>
          <w:ilvl w:val="0"/>
          <w:numId w:val="17"/>
        </w:numPr>
        <w:spacing w:after="0"/>
        <w:ind w:left="1134"/>
        <w:rPr>
          <w:b w:val="0"/>
          <w:sz w:val="22"/>
        </w:rPr>
      </w:pPr>
      <w:r>
        <w:rPr>
          <w:b w:val="0"/>
          <w:sz w:val="22"/>
        </w:rPr>
        <w:t>Publishing of any information that identifies an individual without</w:t>
      </w:r>
      <w:r w:rsidR="00B86BC7">
        <w:rPr>
          <w:b w:val="0"/>
          <w:sz w:val="22"/>
        </w:rPr>
        <w:t xml:space="preserve"> </w:t>
      </w:r>
      <w:r w:rsidR="0065728A">
        <w:rPr>
          <w:b w:val="0"/>
          <w:sz w:val="22"/>
        </w:rPr>
        <w:t>consent.</w:t>
      </w:r>
    </w:p>
    <w:p w14:paraId="5E19B4E7" w14:textId="086B5E3A" w:rsidR="004E1224" w:rsidRDefault="004E1224" w:rsidP="004E1224">
      <w:pPr>
        <w:pStyle w:val="ListNumber"/>
        <w:numPr>
          <w:ilvl w:val="0"/>
          <w:numId w:val="17"/>
        </w:numPr>
        <w:spacing w:after="0"/>
        <w:ind w:left="1134"/>
        <w:rPr>
          <w:b w:val="0"/>
          <w:sz w:val="22"/>
        </w:rPr>
      </w:pPr>
      <w:r>
        <w:rPr>
          <w:b w:val="0"/>
          <w:sz w:val="22"/>
        </w:rPr>
        <w:t xml:space="preserve">Publishing any information that is </w:t>
      </w:r>
      <w:r w:rsidR="00BE4192">
        <w:rPr>
          <w:b w:val="0"/>
          <w:sz w:val="22"/>
        </w:rPr>
        <w:t xml:space="preserve">offensive </w:t>
      </w:r>
      <w:r>
        <w:rPr>
          <w:b w:val="0"/>
          <w:sz w:val="22"/>
        </w:rPr>
        <w:t>in nature</w:t>
      </w:r>
    </w:p>
    <w:p w14:paraId="7069C6D8" w14:textId="68F91426" w:rsidR="004E1224" w:rsidRDefault="004E1224" w:rsidP="004E1224">
      <w:pPr>
        <w:pStyle w:val="ListNumber"/>
        <w:numPr>
          <w:ilvl w:val="0"/>
          <w:numId w:val="17"/>
        </w:numPr>
        <w:spacing w:after="0"/>
        <w:ind w:left="1134"/>
        <w:rPr>
          <w:b w:val="0"/>
          <w:sz w:val="22"/>
        </w:rPr>
      </w:pPr>
      <w:r>
        <w:rPr>
          <w:b w:val="0"/>
          <w:sz w:val="22"/>
        </w:rPr>
        <w:t>Publishing confidential information</w:t>
      </w:r>
    </w:p>
    <w:p w14:paraId="3686F017" w14:textId="2046FBFC" w:rsidR="004E1224" w:rsidRDefault="004E1224" w:rsidP="004E1224">
      <w:pPr>
        <w:pStyle w:val="ListNumber"/>
        <w:numPr>
          <w:ilvl w:val="0"/>
          <w:numId w:val="17"/>
        </w:numPr>
        <w:spacing w:after="0"/>
        <w:ind w:left="1134"/>
        <w:rPr>
          <w:b w:val="0"/>
          <w:sz w:val="22"/>
        </w:rPr>
      </w:pPr>
      <w:r>
        <w:rPr>
          <w:b w:val="0"/>
          <w:sz w:val="22"/>
        </w:rPr>
        <w:t>Publishing any information that is offensive, vulgar, racist, sexist, or libelous</w:t>
      </w:r>
    </w:p>
    <w:p w14:paraId="10A31EB7" w14:textId="666A3618" w:rsidR="004E1224" w:rsidRDefault="004E1224" w:rsidP="004E1224">
      <w:pPr>
        <w:pStyle w:val="ListNumber"/>
        <w:numPr>
          <w:ilvl w:val="0"/>
          <w:numId w:val="17"/>
        </w:numPr>
        <w:spacing w:after="0"/>
        <w:ind w:left="1134"/>
        <w:rPr>
          <w:b w:val="0"/>
          <w:sz w:val="22"/>
        </w:rPr>
      </w:pPr>
      <w:r>
        <w:rPr>
          <w:b w:val="0"/>
          <w:sz w:val="22"/>
        </w:rPr>
        <w:t xml:space="preserve">Linking pages to inappropriate internet sites. </w:t>
      </w:r>
    </w:p>
    <w:p w14:paraId="13AA1E1F" w14:textId="3E810784" w:rsidR="004E1224" w:rsidRDefault="004E1224" w:rsidP="004E1224">
      <w:pPr>
        <w:pStyle w:val="ListNumber"/>
        <w:numPr>
          <w:ilvl w:val="0"/>
          <w:numId w:val="17"/>
        </w:numPr>
        <w:spacing w:after="0"/>
        <w:ind w:left="1134"/>
        <w:rPr>
          <w:b w:val="0"/>
          <w:sz w:val="22"/>
        </w:rPr>
      </w:pPr>
      <w:r>
        <w:rPr>
          <w:b w:val="0"/>
          <w:sz w:val="22"/>
        </w:rPr>
        <w:t>Publishing any information that brings the Nature Trust into disrepute</w:t>
      </w:r>
    </w:p>
    <w:p w14:paraId="770A24D9" w14:textId="695B24A8" w:rsidR="004E1224" w:rsidRDefault="004E1224" w:rsidP="004E1224">
      <w:pPr>
        <w:pStyle w:val="ListNumber"/>
        <w:numPr>
          <w:ilvl w:val="0"/>
          <w:numId w:val="17"/>
        </w:numPr>
        <w:spacing w:after="0"/>
        <w:ind w:left="1134"/>
        <w:rPr>
          <w:b w:val="0"/>
          <w:sz w:val="22"/>
        </w:rPr>
      </w:pPr>
      <w:r>
        <w:rPr>
          <w:b w:val="0"/>
          <w:sz w:val="22"/>
        </w:rPr>
        <w:t>Publishing non-Nature Trust related material</w:t>
      </w:r>
    </w:p>
    <w:p w14:paraId="4C2145F5" w14:textId="5ECFE9E2" w:rsidR="008131FB" w:rsidRDefault="004E1224" w:rsidP="008131FB">
      <w:pPr>
        <w:pStyle w:val="ListNumber"/>
        <w:numPr>
          <w:ilvl w:val="0"/>
          <w:numId w:val="17"/>
        </w:numPr>
        <w:spacing w:after="0"/>
        <w:ind w:left="1134"/>
        <w:rPr>
          <w:b w:val="0"/>
          <w:sz w:val="22"/>
        </w:rPr>
      </w:pPr>
      <w:r>
        <w:rPr>
          <w:b w:val="0"/>
          <w:sz w:val="22"/>
        </w:rPr>
        <w:t xml:space="preserve">No member of </w:t>
      </w:r>
      <w:r w:rsidR="00C24363">
        <w:rPr>
          <w:b w:val="0"/>
          <w:sz w:val="22"/>
        </w:rPr>
        <w:t xml:space="preserve">the Nature Trust’s </w:t>
      </w:r>
      <w:r>
        <w:rPr>
          <w:b w:val="0"/>
          <w:sz w:val="22"/>
        </w:rPr>
        <w:t>staff</w:t>
      </w:r>
      <w:r w:rsidR="00C24363">
        <w:rPr>
          <w:b w:val="0"/>
          <w:sz w:val="22"/>
        </w:rPr>
        <w:t>,</w:t>
      </w:r>
      <w:r>
        <w:rPr>
          <w:b w:val="0"/>
          <w:sz w:val="22"/>
        </w:rPr>
        <w:t xml:space="preserve"> board</w:t>
      </w:r>
      <w:r w:rsidR="00C24363">
        <w:rPr>
          <w:b w:val="0"/>
          <w:sz w:val="22"/>
        </w:rPr>
        <w:t>, or volunteer of any capacity</w:t>
      </w:r>
      <w:r>
        <w:rPr>
          <w:b w:val="0"/>
          <w:sz w:val="22"/>
        </w:rPr>
        <w:t xml:space="preserve"> is to establish or maintain a separate internet site </w:t>
      </w:r>
      <w:r w:rsidR="002C1420">
        <w:rPr>
          <w:b w:val="0"/>
          <w:sz w:val="22"/>
        </w:rPr>
        <w:t>claiming</w:t>
      </w:r>
      <w:r w:rsidR="0056716D">
        <w:rPr>
          <w:b w:val="0"/>
          <w:sz w:val="22"/>
        </w:rPr>
        <w:t xml:space="preserve"> </w:t>
      </w:r>
      <w:r>
        <w:rPr>
          <w:b w:val="0"/>
          <w:sz w:val="22"/>
        </w:rPr>
        <w:t xml:space="preserve">to represent the Nature Trust. </w:t>
      </w:r>
    </w:p>
    <w:p w14:paraId="224B1463" w14:textId="77777777" w:rsidR="008131FB" w:rsidRPr="008131FB" w:rsidRDefault="008131FB" w:rsidP="008131FB">
      <w:pPr>
        <w:pStyle w:val="ListNumber"/>
        <w:numPr>
          <w:ilvl w:val="0"/>
          <w:numId w:val="0"/>
        </w:numPr>
        <w:spacing w:after="0"/>
        <w:ind w:left="1134"/>
        <w:rPr>
          <w:b w:val="0"/>
          <w:sz w:val="22"/>
        </w:rPr>
      </w:pPr>
    </w:p>
    <w:p w14:paraId="68782913" w14:textId="5179E3B4" w:rsidR="004E1224" w:rsidRDefault="004E1224" w:rsidP="00BB4DAB">
      <w:pPr>
        <w:pStyle w:val="ListNumber"/>
        <w:rPr>
          <w:sz w:val="22"/>
        </w:rPr>
      </w:pPr>
      <w:r>
        <w:rPr>
          <w:sz w:val="22"/>
        </w:rPr>
        <w:t>Content</w:t>
      </w:r>
    </w:p>
    <w:p w14:paraId="3686260E" w14:textId="5979891D" w:rsidR="00556B2D" w:rsidRDefault="008E2E93" w:rsidP="008E2E93">
      <w:pPr>
        <w:pStyle w:val="ListNumber"/>
        <w:numPr>
          <w:ilvl w:val="0"/>
          <w:numId w:val="0"/>
        </w:numPr>
        <w:spacing w:after="0"/>
        <w:ind w:left="357"/>
        <w:rPr>
          <w:b w:val="0"/>
          <w:sz w:val="22"/>
        </w:rPr>
      </w:pPr>
      <w:r w:rsidRPr="008E2E93">
        <w:rPr>
          <w:b w:val="0"/>
          <w:noProof/>
          <w:sz w:val="22"/>
        </w:rPr>
        <mc:AlternateContent>
          <mc:Choice Requires="wps">
            <w:drawing>
              <wp:anchor distT="45720" distB="45720" distL="114300" distR="114300" simplePos="0" relativeHeight="251659264" behindDoc="0" locked="0" layoutInCell="1" allowOverlap="1" wp14:anchorId="10362AC6" wp14:editId="359BA00D">
                <wp:simplePos x="0" y="0"/>
                <wp:positionH relativeFrom="column">
                  <wp:posOffset>190500</wp:posOffset>
                </wp:positionH>
                <wp:positionV relativeFrom="paragraph">
                  <wp:posOffset>1076325</wp:posOffset>
                </wp:positionV>
                <wp:extent cx="5553075" cy="2095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095500"/>
                        </a:xfrm>
                        <a:prstGeom prst="rect">
                          <a:avLst/>
                        </a:prstGeom>
                        <a:solidFill>
                          <a:srgbClr val="FFFFFF"/>
                        </a:solidFill>
                        <a:ln w="28575">
                          <a:solidFill>
                            <a:schemeClr val="accent1">
                              <a:lumMod val="60000"/>
                              <a:lumOff val="40000"/>
                            </a:schemeClr>
                          </a:solidFill>
                          <a:miter lim="800000"/>
                          <a:headEnd/>
                          <a:tailEnd/>
                        </a:ln>
                      </wps:spPr>
                      <wps:txbx>
                        <w:txbxContent>
                          <w:p w14:paraId="0685177D" w14:textId="7AB907D3" w:rsidR="008E2E93" w:rsidRPr="00556B2D" w:rsidRDefault="008E2E93" w:rsidP="008E2E93">
                            <w:pPr>
                              <w:pStyle w:val="ListParagraph"/>
                              <w:numPr>
                                <w:ilvl w:val="0"/>
                                <w:numId w:val="31"/>
                              </w:numPr>
                              <w:rPr>
                                <w:rFonts w:ascii="Calibri" w:hAnsi="Calibri"/>
                                <w:b/>
                              </w:rPr>
                            </w:pPr>
                            <w:r w:rsidRPr="00556B2D">
                              <w:rPr>
                                <w:rFonts w:ascii="Calibri" w:hAnsi="Calibri"/>
                              </w:rPr>
                              <w:t xml:space="preserve">Always act with fairness, honesty, integrity and openness; </w:t>
                            </w:r>
                          </w:p>
                          <w:p w14:paraId="3AE2C11F" w14:textId="77777777" w:rsidR="008E2E93" w:rsidRPr="00556B2D" w:rsidRDefault="008E2E93" w:rsidP="008E2E93">
                            <w:pPr>
                              <w:pStyle w:val="ListParagraph"/>
                              <w:rPr>
                                <w:rFonts w:ascii="Calibri" w:hAnsi="Calibri"/>
                                <w:b/>
                              </w:rPr>
                            </w:pPr>
                          </w:p>
                          <w:p w14:paraId="28178A45" w14:textId="77777777" w:rsidR="008E2E93" w:rsidRPr="00556B2D" w:rsidRDefault="008E2E93" w:rsidP="008E2E93">
                            <w:pPr>
                              <w:pStyle w:val="ListParagraph"/>
                              <w:numPr>
                                <w:ilvl w:val="0"/>
                                <w:numId w:val="31"/>
                              </w:numPr>
                              <w:rPr>
                                <w:rFonts w:ascii="Calibri" w:hAnsi="Calibri"/>
                                <w:b/>
                              </w:rPr>
                            </w:pPr>
                            <w:r w:rsidRPr="00556B2D">
                              <w:rPr>
                                <w:rFonts w:ascii="Calibri" w:hAnsi="Calibri"/>
                              </w:rPr>
                              <w:t xml:space="preserve">Respect the opinions of others and treat all with equality and dignity without regard to gender, race, colour, creed, ancestry, place of origin, political beliefs, religion, marital status, disability, age, or sexual orientation; </w:t>
                            </w:r>
                          </w:p>
                          <w:p w14:paraId="2A2041E6" w14:textId="77777777" w:rsidR="008E2E93" w:rsidRPr="00556B2D" w:rsidRDefault="008E2E93" w:rsidP="008E2E93">
                            <w:pPr>
                              <w:pStyle w:val="ListParagraph"/>
                              <w:rPr>
                                <w:rFonts w:ascii="Calibri" w:hAnsi="Calibri"/>
                                <w:b/>
                              </w:rPr>
                            </w:pPr>
                          </w:p>
                          <w:p w14:paraId="328CDD50" w14:textId="77777777" w:rsidR="008E2E93" w:rsidRPr="00556B2D" w:rsidRDefault="008E2E93" w:rsidP="008E2E93">
                            <w:pPr>
                              <w:pStyle w:val="ListParagraph"/>
                              <w:numPr>
                                <w:ilvl w:val="0"/>
                                <w:numId w:val="31"/>
                              </w:numPr>
                              <w:rPr>
                                <w:rFonts w:ascii="Calibri" w:hAnsi="Calibri"/>
                                <w:b/>
                              </w:rPr>
                            </w:pPr>
                            <w:r w:rsidRPr="00556B2D">
                              <w:rPr>
                                <w:rFonts w:ascii="Calibri" w:hAnsi="Calibri"/>
                              </w:rPr>
                              <w:t>Promote the mission and objectives of the Nature Trust in all dealings with the public on behalf of the Nature Trust;</w:t>
                            </w:r>
                          </w:p>
                          <w:p w14:paraId="611307D9" w14:textId="77777777" w:rsidR="008E2E93" w:rsidRPr="00556B2D" w:rsidRDefault="008E2E93" w:rsidP="008E2E93">
                            <w:pPr>
                              <w:pStyle w:val="ListParagraph"/>
                              <w:rPr>
                                <w:rFonts w:ascii="Calibri" w:hAnsi="Calibri"/>
                                <w:b/>
                              </w:rPr>
                            </w:pPr>
                          </w:p>
                          <w:p w14:paraId="3220FC1B" w14:textId="77777777" w:rsidR="008E2E93" w:rsidRPr="008E2E93" w:rsidRDefault="008E2E93" w:rsidP="008E2E93">
                            <w:pPr>
                              <w:pStyle w:val="ListParagraph"/>
                              <w:numPr>
                                <w:ilvl w:val="0"/>
                                <w:numId w:val="31"/>
                              </w:numPr>
                              <w:rPr>
                                <w:rFonts w:ascii="Calibri" w:hAnsi="Calibri"/>
                                <w:b/>
                              </w:rPr>
                            </w:pPr>
                            <w:r w:rsidRPr="00556B2D">
                              <w:rPr>
                                <w:rFonts w:ascii="Calibri" w:hAnsi="Calibri"/>
                              </w:rPr>
                              <w:t>Provide a positive and valued experience for those receiving service within and outside the Nature Trust.</w:t>
                            </w:r>
                          </w:p>
                          <w:p w14:paraId="7DDB6843" w14:textId="6F285E5D" w:rsidR="008E2E93" w:rsidRDefault="008E2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62AC6" id="_x0000_t202" coordsize="21600,21600" o:spt="202" path="m,l,21600r21600,l21600,xe">
                <v:stroke joinstyle="miter"/>
                <v:path gradientshapeok="t" o:connecttype="rect"/>
              </v:shapetype>
              <v:shape id="Text Box 2" o:spid="_x0000_s1026" type="#_x0000_t202" style="position:absolute;left:0;text-align:left;margin-left:15pt;margin-top:84.75pt;width:437.2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" strokecolor="#9cc2e5 [1940]" strokeweight="2.25pt">
                <v:textbox>
                  <w:txbxContent>
                    <w:p w14:paraId="0685177D" w14:textId="7AB907D3" w:rsidR="008E2E93" w:rsidRPr="00556B2D" w:rsidRDefault="008E2E93" w:rsidP="008E2E93">
                      <w:pPr>
                        <w:pStyle w:val="ListParagraph"/>
                        <w:numPr>
                          <w:ilvl w:val="0"/>
                          <w:numId w:val="31"/>
                        </w:numPr>
                        <w:rPr>
                          <w:rFonts w:ascii="Calibri" w:hAnsi="Calibri"/>
                          <w:b/>
                        </w:rPr>
                      </w:pPr>
                      <w:r w:rsidRPr="00556B2D">
                        <w:rPr>
                          <w:rFonts w:ascii="Calibri" w:hAnsi="Calibri"/>
                        </w:rPr>
                        <w:t xml:space="preserve">Always act with fairness, honesty, integrity and openness; </w:t>
                      </w:r>
                    </w:p>
                    <w:p w14:paraId="3AE2C11F" w14:textId="77777777" w:rsidR="008E2E93" w:rsidRPr="00556B2D" w:rsidRDefault="008E2E93" w:rsidP="008E2E93">
                      <w:pPr>
                        <w:pStyle w:val="ListParagraph"/>
                        <w:rPr>
                          <w:rFonts w:ascii="Calibri" w:hAnsi="Calibri"/>
                          <w:b/>
                        </w:rPr>
                      </w:pPr>
                    </w:p>
                    <w:p w14:paraId="28178A45" w14:textId="77777777" w:rsidR="008E2E93" w:rsidRPr="00556B2D" w:rsidRDefault="008E2E93" w:rsidP="008E2E93">
                      <w:pPr>
                        <w:pStyle w:val="ListParagraph"/>
                        <w:numPr>
                          <w:ilvl w:val="0"/>
                          <w:numId w:val="31"/>
                        </w:numPr>
                        <w:rPr>
                          <w:rFonts w:ascii="Calibri" w:hAnsi="Calibri"/>
                          <w:b/>
                        </w:rPr>
                      </w:pPr>
                      <w:r w:rsidRPr="00556B2D">
                        <w:rPr>
                          <w:rFonts w:ascii="Calibri" w:hAnsi="Calibri"/>
                        </w:rPr>
                        <w:t xml:space="preserve">Respect the opinions of others and treat all with equality and dignity without regard to gender, race, colour, creed, ancestry, place of origin, political beliefs, religion, marital status, disability, age, or sexual orientation; </w:t>
                      </w:r>
                    </w:p>
                    <w:p w14:paraId="2A2041E6" w14:textId="77777777" w:rsidR="008E2E93" w:rsidRPr="00556B2D" w:rsidRDefault="008E2E93" w:rsidP="008E2E93">
                      <w:pPr>
                        <w:pStyle w:val="ListParagraph"/>
                        <w:rPr>
                          <w:rFonts w:ascii="Calibri" w:hAnsi="Calibri"/>
                          <w:b/>
                        </w:rPr>
                      </w:pPr>
                    </w:p>
                    <w:p w14:paraId="328CDD50" w14:textId="77777777" w:rsidR="008E2E93" w:rsidRPr="00556B2D" w:rsidRDefault="008E2E93" w:rsidP="008E2E93">
                      <w:pPr>
                        <w:pStyle w:val="ListParagraph"/>
                        <w:numPr>
                          <w:ilvl w:val="0"/>
                          <w:numId w:val="31"/>
                        </w:numPr>
                        <w:rPr>
                          <w:rFonts w:ascii="Calibri" w:hAnsi="Calibri"/>
                          <w:b/>
                        </w:rPr>
                      </w:pPr>
                      <w:r w:rsidRPr="00556B2D">
                        <w:rPr>
                          <w:rFonts w:ascii="Calibri" w:hAnsi="Calibri"/>
                        </w:rPr>
                        <w:t>Promote the mission and objectives of the Nature Trust in all dealings with the public on behalf of the Nature Trust;</w:t>
                      </w:r>
                    </w:p>
                    <w:p w14:paraId="611307D9" w14:textId="77777777" w:rsidR="008E2E93" w:rsidRPr="00556B2D" w:rsidRDefault="008E2E93" w:rsidP="008E2E93">
                      <w:pPr>
                        <w:pStyle w:val="ListParagraph"/>
                        <w:rPr>
                          <w:rFonts w:ascii="Calibri" w:hAnsi="Calibri"/>
                          <w:b/>
                        </w:rPr>
                      </w:pPr>
                    </w:p>
                    <w:p w14:paraId="3220FC1B" w14:textId="77777777" w:rsidR="008E2E93" w:rsidRPr="008E2E93" w:rsidRDefault="008E2E93" w:rsidP="008E2E93">
                      <w:pPr>
                        <w:pStyle w:val="ListParagraph"/>
                        <w:numPr>
                          <w:ilvl w:val="0"/>
                          <w:numId w:val="31"/>
                        </w:numPr>
                        <w:rPr>
                          <w:rFonts w:ascii="Calibri" w:hAnsi="Calibri"/>
                          <w:b/>
                        </w:rPr>
                      </w:pPr>
                      <w:r w:rsidRPr="00556B2D">
                        <w:rPr>
                          <w:rFonts w:ascii="Calibri" w:hAnsi="Calibri"/>
                        </w:rPr>
                        <w:t>Provide a positive and valued experience for those receiving service within and outside the Nature Trust.</w:t>
                      </w:r>
                    </w:p>
                    <w:p w14:paraId="7DDB6843" w14:textId="6F285E5D" w:rsidR="008E2E93" w:rsidRDefault="008E2E93"/>
                  </w:txbxContent>
                </v:textbox>
                <w10:wrap type="square"/>
              </v:shape>
            </w:pict>
          </mc:Fallback>
        </mc:AlternateContent>
      </w:r>
      <w:r w:rsidR="004E1224">
        <w:rPr>
          <w:b w:val="0"/>
          <w:sz w:val="22"/>
        </w:rPr>
        <w:t>As communication tool</w:t>
      </w:r>
      <w:r w:rsidR="000D22B2">
        <w:rPr>
          <w:b w:val="0"/>
          <w:sz w:val="22"/>
        </w:rPr>
        <w:t>s</w:t>
      </w:r>
      <w:r w:rsidR="004E1224">
        <w:rPr>
          <w:b w:val="0"/>
          <w:sz w:val="22"/>
        </w:rPr>
        <w:t xml:space="preserve"> of the Nature Trust, </w:t>
      </w:r>
      <w:r w:rsidR="0056716D">
        <w:rPr>
          <w:b w:val="0"/>
          <w:sz w:val="22"/>
        </w:rPr>
        <w:t xml:space="preserve">the </w:t>
      </w:r>
      <w:r w:rsidR="004E1224">
        <w:rPr>
          <w:b w:val="0"/>
          <w:sz w:val="22"/>
        </w:rPr>
        <w:t>website</w:t>
      </w:r>
      <w:r w:rsidR="0047114A">
        <w:rPr>
          <w:b w:val="0"/>
          <w:sz w:val="22"/>
        </w:rPr>
        <w:t xml:space="preserve"> and SM</w:t>
      </w:r>
      <w:r w:rsidR="007500DD">
        <w:rPr>
          <w:b w:val="0"/>
          <w:sz w:val="22"/>
        </w:rPr>
        <w:t xml:space="preserve"> accounts</w:t>
      </w:r>
      <w:r w:rsidR="004E1224">
        <w:rPr>
          <w:b w:val="0"/>
          <w:sz w:val="22"/>
        </w:rPr>
        <w:t xml:space="preserve"> </w:t>
      </w:r>
      <w:r w:rsidR="007500DD">
        <w:rPr>
          <w:b w:val="0"/>
          <w:sz w:val="22"/>
        </w:rPr>
        <w:t>express</w:t>
      </w:r>
      <w:r w:rsidR="004E1224">
        <w:rPr>
          <w:b w:val="0"/>
          <w:sz w:val="22"/>
        </w:rPr>
        <w:t xml:space="preserve"> </w:t>
      </w:r>
      <w:r w:rsidR="000D22B2">
        <w:rPr>
          <w:b w:val="0"/>
          <w:sz w:val="22"/>
        </w:rPr>
        <w:t xml:space="preserve">the </w:t>
      </w:r>
      <w:r w:rsidR="0056716D">
        <w:rPr>
          <w:b w:val="0"/>
          <w:sz w:val="22"/>
        </w:rPr>
        <w:t>Nature Trust’s</w:t>
      </w:r>
      <w:r w:rsidR="009623D7">
        <w:rPr>
          <w:b w:val="0"/>
          <w:sz w:val="22"/>
        </w:rPr>
        <w:t xml:space="preserve"> </w:t>
      </w:r>
      <w:r w:rsidR="004E1224">
        <w:rPr>
          <w:b w:val="0"/>
          <w:sz w:val="22"/>
        </w:rPr>
        <w:t>values and events for the benefit of its users.</w:t>
      </w:r>
      <w:r w:rsidR="00EA715C">
        <w:rPr>
          <w:b w:val="0"/>
          <w:sz w:val="22"/>
        </w:rPr>
        <w:t xml:space="preserve"> </w:t>
      </w:r>
      <w:r w:rsidR="0056716D">
        <w:rPr>
          <w:b w:val="0"/>
          <w:sz w:val="22"/>
        </w:rPr>
        <w:t>The</w:t>
      </w:r>
      <w:r w:rsidR="00EA715C">
        <w:rPr>
          <w:b w:val="0"/>
          <w:sz w:val="22"/>
        </w:rPr>
        <w:t xml:space="preserve"> </w:t>
      </w:r>
      <w:r w:rsidR="00556B2D">
        <w:rPr>
          <w:b w:val="0"/>
          <w:sz w:val="22"/>
        </w:rPr>
        <w:t>website</w:t>
      </w:r>
      <w:r w:rsidR="0047114A">
        <w:rPr>
          <w:b w:val="0"/>
          <w:sz w:val="22"/>
        </w:rPr>
        <w:t xml:space="preserve"> and SM</w:t>
      </w:r>
      <w:r w:rsidR="007500DD">
        <w:rPr>
          <w:b w:val="0"/>
          <w:sz w:val="22"/>
        </w:rPr>
        <w:t xml:space="preserve"> account</w:t>
      </w:r>
      <w:r w:rsidR="00556B2D">
        <w:rPr>
          <w:b w:val="0"/>
          <w:sz w:val="22"/>
        </w:rPr>
        <w:t xml:space="preserve"> content </w:t>
      </w:r>
      <w:r w:rsidR="00EA11D9">
        <w:rPr>
          <w:b w:val="0"/>
          <w:sz w:val="22"/>
        </w:rPr>
        <w:t>follow</w:t>
      </w:r>
      <w:r w:rsidR="00556B2D">
        <w:rPr>
          <w:b w:val="0"/>
          <w:sz w:val="22"/>
        </w:rPr>
        <w:t xml:space="preserve"> the Nature Trust’s practices outlined in </w:t>
      </w:r>
      <w:r w:rsidR="0056716D">
        <w:rPr>
          <w:b w:val="0"/>
          <w:sz w:val="22"/>
        </w:rPr>
        <w:t xml:space="preserve">the </w:t>
      </w:r>
      <w:r w:rsidR="00556B2D">
        <w:rPr>
          <w:b w:val="0"/>
          <w:sz w:val="22"/>
        </w:rPr>
        <w:t>Code of Conduct Policy to provide an understanding of Nature Trust’s commitment and mission to be a respectful and credible organization. The following practices are observed:</w:t>
      </w:r>
    </w:p>
    <w:p w14:paraId="7BD67C1B" w14:textId="77777777" w:rsidR="008E2E93" w:rsidRDefault="008E2E93" w:rsidP="008E2E93"/>
    <w:p w14:paraId="4A890083" w14:textId="6E901692" w:rsidR="008E2E93" w:rsidRDefault="008E2E93" w:rsidP="008E2E93">
      <w:pPr>
        <w:ind w:left="284"/>
      </w:pPr>
      <w:r>
        <w:t>T</w:t>
      </w:r>
      <w:r w:rsidRPr="008E2E93">
        <w:t xml:space="preserve">he content for the website and SM accounts are kept up to date and out of date information is removed or archived by the Communications </w:t>
      </w:r>
      <w:r w:rsidR="000D22B2">
        <w:t xml:space="preserve">and Engagement </w:t>
      </w:r>
      <w:r w:rsidRPr="008E2E93">
        <w:t xml:space="preserve">Department as soon as possible. Staff members should inform the Communications </w:t>
      </w:r>
      <w:r w:rsidR="000D22B2">
        <w:t xml:space="preserve">and Engagement </w:t>
      </w:r>
      <w:r w:rsidRPr="008E2E93">
        <w:t xml:space="preserve">Department when content on their </w:t>
      </w:r>
      <w:r w:rsidRPr="008E2E93">
        <w:lastRenderedPageBreak/>
        <w:t>department pages or on the SM accounts needs to be updated. Content should be clear, concise, honest and open. The language will be plain and appropriate for the audience. Content will be in both official languages, French and English.</w:t>
      </w:r>
    </w:p>
    <w:p w14:paraId="62E20097" w14:textId="77777777" w:rsidR="008E2E93" w:rsidRPr="008E2E93" w:rsidRDefault="000E2AA4" w:rsidP="008E2E93">
      <w:pPr>
        <w:pStyle w:val="ListParagraph"/>
        <w:numPr>
          <w:ilvl w:val="1"/>
          <w:numId w:val="35"/>
        </w:numPr>
        <w:ind w:left="709"/>
        <w:rPr>
          <w:b/>
          <w:bCs/>
        </w:rPr>
      </w:pPr>
      <w:r w:rsidRPr="008E2E93">
        <w:rPr>
          <w:b/>
          <w:bCs/>
        </w:rPr>
        <w:t>Links</w:t>
      </w:r>
    </w:p>
    <w:p w14:paraId="3A4DBCAE" w14:textId="77777777" w:rsidR="008E2E93" w:rsidRDefault="008E2E93" w:rsidP="008E2E93">
      <w:pPr>
        <w:pStyle w:val="ListParagraph"/>
        <w:ind w:left="360"/>
      </w:pPr>
    </w:p>
    <w:p w14:paraId="6EBEF241" w14:textId="77777777" w:rsidR="008E2E93" w:rsidRDefault="008131FB" w:rsidP="008E2E93">
      <w:pPr>
        <w:pStyle w:val="ListParagraph"/>
        <w:ind w:left="360"/>
      </w:pPr>
      <w:r w:rsidRPr="008E2E93">
        <w:t>The Nature Trust provides links to other sites and access to other World Wide Web sites</w:t>
      </w:r>
      <w:r w:rsidR="0047114A" w:rsidRPr="008E2E93">
        <w:t xml:space="preserve">. </w:t>
      </w:r>
      <w:r w:rsidRPr="008E2E93">
        <w:t xml:space="preserve">We try to include only links that follow </w:t>
      </w:r>
      <w:r w:rsidR="00AA312F" w:rsidRPr="008E2E93">
        <w:t>the Nature Trust’s</w:t>
      </w:r>
      <w:r w:rsidRPr="008E2E93">
        <w:t xml:space="preserve"> guidelines of decency, fairness, inte</w:t>
      </w:r>
      <w:r w:rsidR="00EA715C" w:rsidRPr="008E2E93">
        <w:t>grity, and saf</w:t>
      </w:r>
      <w:r w:rsidRPr="008E2E93">
        <w:t xml:space="preserve">e for children; however, linked websites are separate from Nature Trust and </w:t>
      </w:r>
      <w:r w:rsidR="00EA715C" w:rsidRPr="008E2E93">
        <w:t>we have no responsibility for the content, policies, or actions of these websites</w:t>
      </w:r>
      <w:r w:rsidRPr="008E2E93">
        <w:t xml:space="preserve">. </w:t>
      </w:r>
      <w:r w:rsidR="00EA715C" w:rsidRPr="008E2E93">
        <w:t>The Nature Trust does not endorse or make any representation or warranty, expressed or implied, concerning the accuracy, quality or reliability of information contained on externally linked websites.</w:t>
      </w:r>
    </w:p>
    <w:p w14:paraId="490ADD06" w14:textId="77777777" w:rsidR="008E2E93" w:rsidRDefault="008E2E93" w:rsidP="008E2E93">
      <w:pPr>
        <w:pStyle w:val="ListParagraph"/>
        <w:ind w:left="360"/>
      </w:pPr>
    </w:p>
    <w:p w14:paraId="0FD461DC" w14:textId="77777777" w:rsidR="008E2E93" w:rsidRDefault="0056716D" w:rsidP="008E2E93">
      <w:pPr>
        <w:pStyle w:val="ListParagraph"/>
        <w:ind w:left="360"/>
      </w:pPr>
      <w:r>
        <w:t>S</w:t>
      </w:r>
      <w:r w:rsidR="008131FB">
        <w:t>pecific parameters</w:t>
      </w:r>
      <w:r>
        <w:t xml:space="preserve"> were developed to guide the Nature Trust in</w:t>
      </w:r>
      <w:r w:rsidR="008131FB">
        <w:t xml:space="preserve"> post</w:t>
      </w:r>
      <w:r>
        <w:t>ing</w:t>
      </w:r>
      <w:r w:rsidR="008131FB">
        <w:t xml:space="preserve"> content from a third-party organization to the website</w:t>
      </w:r>
      <w:r w:rsidR="0047114A">
        <w:rPr>
          <w:b/>
        </w:rPr>
        <w:t xml:space="preserve"> </w:t>
      </w:r>
      <w:r w:rsidR="0047114A" w:rsidRPr="008E2E93">
        <w:rPr>
          <w:bCs/>
        </w:rPr>
        <w:t>and SM</w:t>
      </w:r>
      <w:r w:rsidR="007500DD" w:rsidRPr="008E2E93">
        <w:rPr>
          <w:bCs/>
        </w:rPr>
        <w:t xml:space="preserve"> accounts</w:t>
      </w:r>
      <w:r w:rsidR="008131FB">
        <w:t xml:space="preserve">. </w:t>
      </w:r>
      <w:r w:rsidR="000E2AA4">
        <w:t>The Nature Trust will consider posting external links on its website</w:t>
      </w:r>
      <w:r w:rsidR="009623D7">
        <w:t xml:space="preserve"> </w:t>
      </w:r>
      <w:r w:rsidR="0047114A" w:rsidRPr="008E2E93">
        <w:rPr>
          <w:bCs/>
        </w:rPr>
        <w:t>or SM</w:t>
      </w:r>
      <w:r w:rsidR="007500DD" w:rsidRPr="008E2E93">
        <w:rPr>
          <w:bCs/>
        </w:rPr>
        <w:t xml:space="preserve"> accounts</w:t>
      </w:r>
      <w:r w:rsidR="0047114A">
        <w:rPr>
          <w:b/>
        </w:rPr>
        <w:t xml:space="preserve"> </w:t>
      </w:r>
      <w:r w:rsidR="005C1C81">
        <w:t xml:space="preserve">including: </w:t>
      </w:r>
    </w:p>
    <w:p w14:paraId="2765930C" w14:textId="77777777" w:rsidR="008E2E93" w:rsidRDefault="000E2AA4" w:rsidP="008E2E93">
      <w:pPr>
        <w:pStyle w:val="ListParagraph"/>
        <w:numPr>
          <w:ilvl w:val="0"/>
          <w:numId w:val="36"/>
        </w:numPr>
      </w:pPr>
      <w:r>
        <w:t>An official government website</w:t>
      </w:r>
    </w:p>
    <w:p w14:paraId="08B18743" w14:textId="77777777" w:rsidR="00EA11D9" w:rsidRDefault="00B076BA" w:rsidP="008E2E93">
      <w:pPr>
        <w:pStyle w:val="ListParagraph"/>
        <w:numPr>
          <w:ilvl w:val="0"/>
          <w:numId w:val="36"/>
        </w:numPr>
      </w:pPr>
      <w:r w:rsidRPr="008E2E93">
        <w:t>A business, organization, or association working in partnership with the Nature Trust</w:t>
      </w:r>
    </w:p>
    <w:p w14:paraId="432C9954" w14:textId="3E77C483" w:rsidR="008E2E93" w:rsidRDefault="00EA11D9" w:rsidP="008E2E93">
      <w:pPr>
        <w:pStyle w:val="ListParagraph"/>
        <w:numPr>
          <w:ilvl w:val="0"/>
          <w:numId w:val="36"/>
        </w:numPr>
      </w:pPr>
      <w:r>
        <w:t>Personal websites that are in partnership with the Nature Trust</w:t>
      </w:r>
    </w:p>
    <w:p w14:paraId="66B474B6" w14:textId="77777777" w:rsidR="008E2E93" w:rsidRDefault="005C1C81" w:rsidP="008E2E93">
      <w:pPr>
        <w:pStyle w:val="ListParagraph"/>
        <w:numPr>
          <w:ilvl w:val="0"/>
          <w:numId w:val="36"/>
        </w:numPr>
      </w:pPr>
      <w:r w:rsidRPr="008E2E93">
        <w:t>Financial contributor with website advertising agreement</w:t>
      </w:r>
    </w:p>
    <w:p w14:paraId="36FFF105" w14:textId="7A32E1A7" w:rsidR="008E2E93" w:rsidRDefault="00B076BA" w:rsidP="00E34BC5">
      <w:pPr>
        <w:pStyle w:val="ListParagraph"/>
        <w:numPr>
          <w:ilvl w:val="0"/>
          <w:numId w:val="36"/>
        </w:numPr>
      </w:pPr>
      <w:r w:rsidRPr="008E2E93">
        <w:t>Organizations or initiatives referred to in a Nature Trust media release</w:t>
      </w:r>
    </w:p>
    <w:p w14:paraId="5CA5586E" w14:textId="3CC39A36" w:rsidR="00B076BA" w:rsidRPr="008E2E93" w:rsidRDefault="00B076BA" w:rsidP="008E2E93">
      <w:pPr>
        <w:ind w:left="426"/>
      </w:pPr>
      <w:r w:rsidRPr="008E2E93">
        <w:t>The Nature Trust will not consider posting external links on its website</w:t>
      </w:r>
      <w:r w:rsidR="0047114A" w:rsidRPr="008E2E93">
        <w:t xml:space="preserve"> or SM</w:t>
      </w:r>
      <w:r w:rsidR="007500DD" w:rsidRPr="008E2E93">
        <w:t xml:space="preserve"> accounts</w:t>
      </w:r>
      <w:r w:rsidRPr="008E2E93">
        <w:t xml:space="preserve"> </w:t>
      </w:r>
      <w:r w:rsidR="005C1C81" w:rsidRPr="008E2E93">
        <w:t>including:</w:t>
      </w:r>
    </w:p>
    <w:p w14:paraId="3E39F808" w14:textId="7636DF12" w:rsidR="00B076BA" w:rsidRDefault="00B076BA" w:rsidP="00EA715C">
      <w:pPr>
        <w:pStyle w:val="ListNumber"/>
        <w:numPr>
          <w:ilvl w:val="0"/>
          <w:numId w:val="23"/>
        </w:numPr>
        <w:spacing w:after="0"/>
        <w:ind w:left="1134"/>
        <w:rPr>
          <w:b w:val="0"/>
          <w:sz w:val="22"/>
        </w:rPr>
      </w:pPr>
      <w:r>
        <w:rPr>
          <w:b w:val="0"/>
          <w:sz w:val="22"/>
        </w:rPr>
        <w:t>Personal websites</w:t>
      </w:r>
      <w:r w:rsidR="00EA11D9">
        <w:rPr>
          <w:b w:val="0"/>
          <w:sz w:val="22"/>
        </w:rPr>
        <w:t xml:space="preserve"> that are not in partnership with the Nature Trust</w:t>
      </w:r>
    </w:p>
    <w:p w14:paraId="63EE1FED" w14:textId="20091084" w:rsidR="00B076BA" w:rsidRDefault="00B076BA" w:rsidP="00EA715C">
      <w:pPr>
        <w:pStyle w:val="ListNumber"/>
        <w:numPr>
          <w:ilvl w:val="0"/>
          <w:numId w:val="23"/>
        </w:numPr>
        <w:spacing w:after="0"/>
        <w:ind w:left="1134"/>
        <w:rPr>
          <w:b w:val="0"/>
          <w:sz w:val="22"/>
        </w:rPr>
      </w:pPr>
      <w:r>
        <w:rPr>
          <w:b w:val="0"/>
          <w:sz w:val="22"/>
        </w:rPr>
        <w:t>Business, organizations, or associations that are not in partnership with the Nature Trust</w:t>
      </w:r>
    </w:p>
    <w:p w14:paraId="16CB67B8" w14:textId="5256B063" w:rsidR="00B076BA" w:rsidRDefault="00B076BA" w:rsidP="00EA715C">
      <w:pPr>
        <w:pStyle w:val="ListNumber"/>
        <w:numPr>
          <w:ilvl w:val="0"/>
          <w:numId w:val="23"/>
        </w:numPr>
        <w:spacing w:after="0"/>
        <w:ind w:left="1134"/>
        <w:rPr>
          <w:b w:val="0"/>
          <w:sz w:val="22"/>
        </w:rPr>
      </w:pPr>
      <w:r>
        <w:rPr>
          <w:b w:val="0"/>
          <w:sz w:val="22"/>
        </w:rPr>
        <w:t>Political parties or sites that are of a clear political nature</w:t>
      </w:r>
      <w:r w:rsidR="00EA11D9">
        <w:rPr>
          <w:b w:val="0"/>
          <w:sz w:val="22"/>
        </w:rPr>
        <w:t xml:space="preserve"> not related to land conservation</w:t>
      </w:r>
    </w:p>
    <w:p w14:paraId="3515A1F0" w14:textId="77777777" w:rsidR="00B076BA" w:rsidRDefault="00B076BA" w:rsidP="00B076BA">
      <w:pPr>
        <w:pStyle w:val="ListNumber"/>
        <w:numPr>
          <w:ilvl w:val="0"/>
          <w:numId w:val="0"/>
        </w:numPr>
        <w:spacing w:after="0"/>
        <w:ind w:left="774"/>
        <w:rPr>
          <w:b w:val="0"/>
          <w:sz w:val="22"/>
        </w:rPr>
      </w:pPr>
    </w:p>
    <w:p w14:paraId="4257B600" w14:textId="41E69B4A" w:rsidR="00D81028" w:rsidRDefault="00B076BA" w:rsidP="00EA715C">
      <w:pPr>
        <w:pStyle w:val="ListNumber"/>
        <w:numPr>
          <w:ilvl w:val="0"/>
          <w:numId w:val="0"/>
        </w:numPr>
        <w:spacing w:after="0"/>
        <w:ind w:left="426"/>
        <w:rPr>
          <w:b w:val="0"/>
          <w:sz w:val="22"/>
        </w:rPr>
      </w:pPr>
      <w:r>
        <w:rPr>
          <w:b w:val="0"/>
          <w:sz w:val="22"/>
        </w:rPr>
        <w:t>Notwithstanding the criteria listed above, the Nature Trust reserves the right to post or refuse to post any external links on its website</w:t>
      </w:r>
      <w:r w:rsidR="0047114A">
        <w:rPr>
          <w:b w:val="0"/>
          <w:sz w:val="22"/>
        </w:rPr>
        <w:t xml:space="preserve"> or SM accounts</w:t>
      </w:r>
      <w:r>
        <w:rPr>
          <w:b w:val="0"/>
          <w:sz w:val="22"/>
        </w:rPr>
        <w:t xml:space="preserve"> or to delete links already posted on its site </w:t>
      </w:r>
      <w:r w:rsidR="0047114A">
        <w:rPr>
          <w:b w:val="0"/>
          <w:sz w:val="22"/>
        </w:rPr>
        <w:t>o</w:t>
      </w:r>
      <w:r w:rsidR="001B0820">
        <w:rPr>
          <w:b w:val="0"/>
          <w:sz w:val="22"/>
        </w:rPr>
        <w:t xml:space="preserve">r </w:t>
      </w:r>
      <w:r w:rsidR="0047114A">
        <w:rPr>
          <w:b w:val="0"/>
          <w:sz w:val="22"/>
        </w:rPr>
        <w:lastRenderedPageBreak/>
        <w:t xml:space="preserve">SM accounts </w:t>
      </w:r>
      <w:r>
        <w:rPr>
          <w:b w:val="0"/>
          <w:sz w:val="22"/>
        </w:rPr>
        <w:t>at any time, without notice and in its sole discretion. External links are removed if, but not limited to, any of the following conditions apply:</w:t>
      </w:r>
    </w:p>
    <w:p w14:paraId="27048188" w14:textId="3446EDCB" w:rsidR="00B076BA" w:rsidRDefault="00B076BA" w:rsidP="00EA715C">
      <w:pPr>
        <w:pStyle w:val="ListNumber"/>
        <w:numPr>
          <w:ilvl w:val="0"/>
          <w:numId w:val="24"/>
        </w:numPr>
        <w:spacing w:after="0"/>
        <w:ind w:left="1134"/>
        <w:rPr>
          <w:b w:val="0"/>
          <w:sz w:val="22"/>
        </w:rPr>
      </w:pPr>
      <w:r>
        <w:rPr>
          <w:b w:val="0"/>
          <w:sz w:val="22"/>
        </w:rPr>
        <w:t>The site’s original information has been altered and the context of the information has changed;</w:t>
      </w:r>
    </w:p>
    <w:p w14:paraId="201D4FE7" w14:textId="078B1A28" w:rsidR="00B076BA" w:rsidRDefault="00B076BA" w:rsidP="00EA715C">
      <w:pPr>
        <w:pStyle w:val="ListNumber"/>
        <w:numPr>
          <w:ilvl w:val="0"/>
          <w:numId w:val="24"/>
        </w:numPr>
        <w:spacing w:after="0"/>
        <w:ind w:left="1134"/>
        <w:rPr>
          <w:b w:val="0"/>
          <w:sz w:val="22"/>
        </w:rPr>
      </w:pPr>
      <w:r>
        <w:rPr>
          <w:b w:val="0"/>
          <w:sz w:val="22"/>
        </w:rPr>
        <w:t>The site no longer meets the conditions listed above for acceptable external links;</w:t>
      </w:r>
    </w:p>
    <w:p w14:paraId="7E7725BA" w14:textId="02B7C5B9" w:rsidR="00B076BA" w:rsidRDefault="00B076BA" w:rsidP="00EA715C">
      <w:pPr>
        <w:pStyle w:val="ListNumber"/>
        <w:numPr>
          <w:ilvl w:val="0"/>
          <w:numId w:val="24"/>
        </w:numPr>
        <w:spacing w:after="0"/>
        <w:ind w:left="1134"/>
        <w:rPr>
          <w:b w:val="0"/>
          <w:sz w:val="22"/>
        </w:rPr>
      </w:pPr>
      <w:r>
        <w:rPr>
          <w:b w:val="0"/>
          <w:sz w:val="22"/>
        </w:rPr>
        <w:t>In the Nature Trust’s sole opinion, the information on the site becomes inaccurate and/or not trustworthy;</w:t>
      </w:r>
    </w:p>
    <w:p w14:paraId="5F290327" w14:textId="7B75C904" w:rsidR="00B076BA" w:rsidRDefault="00B076BA" w:rsidP="00EA715C">
      <w:pPr>
        <w:pStyle w:val="ListNumber"/>
        <w:numPr>
          <w:ilvl w:val="0"/>
          <w:numId w:val="24"/>
        </w:numPr>
        <w:spacing w:after="0"/>
        <w:ind w:left="1134"/>
        <w:rPr>
          <w:b w:val="0"/>
          <w:sz w:val="22"/>
        </w:rPr>
      </w:pPr>
      <w:r>
        <w:rPr>
          <w:b w:val="0"/>
          <w:sz w:val="22"/>
        </w:rPr>
        <w:t>Page formatting, lengthy download items or intrusive advertising make accessing information difficult;</w:t>
      </w:r>
    </w:p>
    <w:p w14:paraId="70ADA28D" w14:textId="771B2FDB" w:rsidR="00B076BA" w:rsidRDefault="00B076BA" w:rsidP="00EA715C">
      <w:pPr>
        <w:pStyle w:val="ListNumber"/>
        <w:numPr>
          <w:ilvl w:val="0"/>
          <w:numId w:val="24"/>
        </w:numPr>
        <w:spacing w:after="0"/>
        <w:ind w:left="1134"/>
        <w:rPr>
          <w:b w:val="0"/>
          <w:sz w:val="22"/>
        </w:rPr>
      </w:pPr>
      <w:r>
        <w:rPr>
          <w:b w:val="0"/>
          <w:sz w:val="22"/>
        </w:rPr>
        <w:t>The link returns a ‘not found’ error for more than 72 hours;</w:t>
      </w:r>
    </w:p>
    <w:p w14:paraId="6907EC67" w14:textId="602C91A3" w:rsidR="00B076BA" w:rsidRDefault="00B076BA" w:rsidP="00EA715C">
      <w:pPr>
        <w:pStyle w:val="ListNumber"/>
        <w:numPr>
          <w:ilvl w:val="0"/>
          <w:numId w:val="24"/>
        </w:numPr>
        <w:spacing w:after="0"/>
        <w:ind w:left="1134"/>
        <w:rPr>
          <w:b w:val="0"/>
          <w:sz w:val="22"/>
        </w:rPr>
      </w:pPr>
      <w:r>
        <w:rPr>
          <w:b w:val="0"/>
          <w:sz w:val="22"/>
        </w:rPr>
        <w:t xml:space="preserve">The link promotes, exhibits, illustrates or manifests hate or </w:t>
      </w:r>
      <w:r w:rsidR="005C1C81">
        <w:rPr>
          <w:b w:val="0"/>
          <w:sz w:val="22"/>
        </w:rPr>
        <w:t>offensive</w:t>
      </w:r>
      <w:r>
        <w:rPr>
          <w:b w:val="0"/>
          <w:sz w:val="22"/>
        </w:rPr>
        <w:t xml:space="preserve"> content of any kind;</w:t>
      </w:r>
    </w:p>
    <w:p w14:paraId="4A7AE527" w14:textId="6AEE3953" w:rsidR="00B076BA" w:rsidRDefault="00B076BA" w:rsidP="00EA715C">
      <w:pPr>
        <w:pStyle w:val="ListNumber"/>
        <w:numPr>
          <w:ilvl w:val="0"/>
          <w:numId w:val="24"/>
        </w:numPr>
        <w:spacing w:after="0"/>
        <w:ind w:left="1134"/>
        <w:rPr>
          <w:b w:val="0"/>
          <w:sz w:val="22"/>
        </w:rPr>
      </w:pPr>
      <w:r>
        <w:rPr>
          <w:b w:val="0"/>
          <w:sz w:val="22"/>
        </w:rPr>
        <w:t>The site and content violate the Nature Trust’s Code of Conduct Policy or in other ways does not conform to the Nature Trust’s goal of inclusion;</w:t>
      </w:r>
    </w:p>
    <w:p w14:paraId="4FB99438" w14:textId="28DC1313" w:rsidR="00EA715C" w:rsidRDefault="00B076BA" w:rsidP="00EA715C">
      <w:pPr>
        <w:pStyle w:val="ListNumber"/>
        <w:numPr>
          <w:ilvl w:val="0"/>
          <w:numId w:val="24"/>
        </w:numPr>
        <w:spacing w:after="0"/>
        <w:ind w:left="1134"/>
        <w:rPr>
          <w:b w:val="0"/>
          <w:sz w:val="22"/>
        </w:rPr>
      </w:pPr>
      <w:r>
        <w:rPr>
          <w:b w:val="0"/>
          <w:sz w:val="22"/>
        </w:rPr>
        <w:t>The site and content do not comply with municipal, provincial or federal legislation.</w:t>
      </w:r>
    </w:p>
    <w:p w14:paraId="41DEF63F" w14:textId="77777777" w:rsidR="00EA715C" w:rsidRPr="00EA715C" w:rsidRDefault="00EA715C" w:rsidP="00EA715C">
      <w:pPr>
        <w:pStyle w:val="ListNumber"/>
        <w:numPr>
          <w:ilvl w:val="0"/>
          <w:numId w:val="0"/>
        </w:numPr>
        <w:spacing w:after="0"/>
        <w:ind w:left="1494"/>
        <w:rPr>
          <w:b w:val="0"/>
          <w:sz w:val="22"/>
        </w:rPr>
      </w:pPr>
    </w:p>
    <w:p w14:paraId="698176A1" w14:textId="36CF1125" w:rsidR="00B076BA" w:rsidRDefault="00B076BA" w:rsidP="00EA715C">
      <w:pPr>
        <w:pStyle w:val="ListNumber"/>
        <w:numPr>
          <w:ilvl w:val="0"/>
          <w:numId w:val="0"/>
        </w:numPr>
        <w:spacing w:after="0"/>
        <w:ind w:left="426"/>
        <w:rPr>
          <w:b w:val="0"/>
          <w:sz w:val="22"/>
        </w:rPr>
      </w:pPr>
      <w:r>
        <w:rPr>
          <w:b w:val="0"/>
          <w:sz w:val="22"/>
        </w:rPr>
        <w:t xml:space="preserve">Nature Trust’s website </w:t>
      </w:r>
      <w:r w:rsidR="0047114A">
        <w:rPr>
          <w:b w:val="0"/>
          <w:sz w:val="22"/>
        </w:rPr>
        <w:t>and SM accounts are</w:t>
      </w:r>
      <w:r>
        <w:rPr>
          <w:b w:val="0"/>
          <w:sz w:val="22"/>
        </w:rPr>
        <w:t xml:space="preserve"> </w:t>
      </w:r>
      <w:r w:rsidR="00EA715C">
        <w:rPr>
          <w:b w:val="0"/>
          <w:sz w:val="22"/>
        </w:rPr>
        <w:t>systematically</w:t>
      </w:r>
      <w:r>
        <w:rPr>
          <w:b w:val="0"/>
          <w:sz w:val="22"/>
        </w:rPr>
        <w:t xml:space="preserve"> reviewed to ensure that </w:t>
      </w:r>
      <w:r w:rsidR="00EA715C">
        <w:rPr>
          <w:b w:val="0"/>
          <w:sz w:val="22"/>
        </w:rPr>
        <w:t>it</w:t>
      </w:r>
      <w:r>
        <w:rPr>
          <w:b w:val="0"/>
          <w:sz w:val="22"/>
        </w:rPr>
        <w:t xml:space="preserve"> meet</w:t>
      </w:r>
      <w:r w:rsidR="00EA715C">
        <w:rPr>
          <w:b w:val="0"/>
          <w:sz w:val="22"/>
        </w:rPr>
        <w:t>s</w:t>
      </w:r>
      <w:r>
        <w:rPr>
          <w:b w:val="0"/>
          <w:sz w:val="22"/>
        </w:rPr>
        <w:t xml:space="preserve"> and </w:t>
      </w:r>
      <w:r w:rsidR="00EA715C">
        <w:rPr>
          <w:b w:val="0"/>
          <w:sz w:val="22"/>
        </w:rPr>
        <w:t>is</w:t>
      </w:r>
      <w:r>
        <w:rPr>
          <w:b w:val="0"/>
          <w:sz w:val="22"/>
        </w:rPr>
        <w:t xml:space="preserve"> in keeping with the above criteria. Enforcement of the above linking policy and decision to add, remove or deny an external link will be made by the </w:t>
      </w:r>
      <w:r w:rsidR="00D81028">
        <w:rPr>
          <w:b w:val="0"/>
          <w:sz w:val="22"/>
        </w:rPr>
        <w:t>Communications</w:t>
      </w:r>
      <w:r>
        <w:rPr>
          <w:b w:val="0"/>
          <w:sz w:val="22"/>
        </w:rPr>
        <w:t xml:space="preserve"> </w:t>
      </w:r>
      <w:r w:rsidR="004B1315">
        <w:rPr>
          <w:b w:val="0"/>
          <w:sz w:val="22"/>
        </w:rPr>
        <w:t xml:space="preserve">and Engagement </w:t>
      </w:r>
      <w:r>
        <w:rPr>
          <w:b w:val="0"/>
          <w:sz w:val="22"/>
        </w:rPr>
        <w:t xml:space="preserve">Manager. </w:t>
      </w:r>
    </w:p>
    <w:p w14:paraId="628ACECA" w14:textId="77777777" w:rsidR="00B076BA" w:rsidRPr="000E2AA4" w:rsidRDefault="00B076BA" w:rsidP="00B076BA">
      <w:pPr>
        <w:pStyle w:val="ListNumber"/>
        <w:numPr>
          <w:ilvl w:val="0"/>
          <w:numId w:val="0"/>
        </w:numPr>
        <w:spacing w:after="0"/>
        <w:ind w:left="1080" w:hanging="360"/>
        <w:rPr>
          <w:b w:val="0"/>
          <w:sz w:val="22"/>
        </w:rPr>
      </w:pPr>
    </w:p>
    <w:p w14:paraId="6B092880" w14:textId="77777777" w:rsidR="004E6643" w:rsidRDefault="004E6643" w:rsidP="004E6643">
      <w:pPr>
        <w:pStyle w:val="ListNumber"/>
        <w:spacing w:after="0"/>
        <w:rPr>
          <w:sz w:val="22"/>
        </w:rPr>
      </w:pPr>
      <w:r>
        <w:rPr>
          <w:sz w:val="22"/>
        </w:rPr>
        <w:t>Collecting Information</w:t>
      </w:r>
    </w:p>
    <w:p w14:paraId="4D659C14" w14:textId="77777777" w:rsidR="004E6643" w:rsidRDefault="004E6643" w:rsidP="004E6643">
      <w:pPr>
        <w:pStyle w:val="ListNumber"/>
        <w:numPr>
          <w:ilvl w:val="0"/>
          <w:numId w:val="0"/>
        </w:numPr>
        <w:tabs>
          <w:tab w:val="left" w:pos="720"/>
        </w:tabs>
        <w:spacing w:after="0"/>
        <w:ind w:left="357"/>
        <w:rPr>
          <w:b w:val="0"/>
          <w:sz w:val="22"/>
        </w:rPr>
      </w:pPr>
    </w:p>
    <w:p w14:paraId="596395F5" w14:textId="0D162AF9" w:rsidR="004E6643" w:rsidRDefault="004E6643" w:rsidP="004E6643">
      <w:pPr>
        <w:pStyle w:val="ListNumber"/>
        <w:numPr>
          <w:ilvl w:val="0"/>
          <w:numId w:val="0"/>
        </w:numPr>
        <w:tabs>
          <w:tab w:val="left" w:pos="720"/>
        </w:tabs>
        <w:spacing w:after="0"/>
        <w:ind w:left="357"/>
        <w:rPr>
          <w:b w:val="0"/>
          <w:sz w:val="22"/>
        </w:rPr>
      </w:pPr>
      <w:r>
        <w:rPr>
          <w:b w:val="0"/>
          <w:sz w:val="22"/>
        </w:rPr>
        <w:t xml:space="preserve">Unless voluntarily provided, the Nature Trust doesn’t collect personally identifiable information. We do not require this information for </w:t>
      </w:r>
      <w:r w:rsidR="00B400DF">
        <w:rPr>
          <w:b w:val="0"/>
          <w:sz w:val="22"/>
        </w:rPr>
        <w:t xml:space="preserve">users </w:t>
      </w:r>
      <w:r>
        <w:rPr>
          <w:b w:val="0"/>
          <w:sz w:val="22"/>
        </w:rPr>
        <w:t xml:space="preserve">to obtain access to any of </w:t>
      </w:r>
      <w:r w:rsidR="00AA312F">
        <w:rPr>
          <w:b w:val="0"/>
          <w:sz w:val="22"/>
        </w:rPr>
        <w:t>the</w:t>
      </w:r>
      <w:r>
        <w:rPr>
          <w:b w:val="0"/>
          <w:sz w:val="22"/>
        </w:rPr>
        <w:t xml:space="preserve"> material on </w:t>
      </w:r>
      <w:r w:rsidR="00B400DF">
        <w:rPr>
          <w:b w:val="0"/>
          <w:sz w:val="22"/>
        </w:rPr>
        <w:t>the Nature Trust’s</w:t>
      </w:r>
      <w:r>
        <w:rPr>
          <w:b w:val="0"/>
          <w:sz w:val="22"/>
        </w:rPr>
        <w:t xml:space="preserve"> website</w:t>
      </w:r>
      <w:r w:rsidR="007500DD">
        <w:rPr>
          <w:b w:val="0"/>
          <w:sz w:val="22"/>
        </w:rPr>
        <w:t xml:space="preserve"> or SM accounts</w:t>
      </w:r>
      <w:r>
        <w:rPr>
          <w:b w:val="0"/>
          <w:sz w:val="22"/>
        </w:rPr>
        <w:t>. However, we may require this information for the following:</w:t>
      </w:r>
    </w:p>
    <w:p w14:paraId="5C7CC1BA" w14:textId="1AC6CA47" w:rsidR="004E6643" w:rsidRDefault="004E6643" w:rsidP="004E6643">
      <w:pPr>
        <w:pStyle w:val="ListNumber"/>
        <w:numPr>
          <w:ilvl w:val="0"/>
          <w:numId w:val="25"/>
        </w:numPr>
        <w:tabs>
          <w:tab w:val="left" w:pos="720"/>
        </w:tabs>
        <w:spacing w:after="0"/>
        <w:ind w:left="1134"/>
        <w:rPr>
          <w:b w:val="0"/>
          <w:sz w:val="22"/>
        </w:rPr>
      </w:pPr>
      <w:r>
        <w:rPr>
          <w:b w:val="0"/>
          <w:sz w:val="22"/>
        </w:rPr>
        <w:t xml:space="preserve">Participation in </w:t>
      </w:r>
      <w:r w:rsidR="007915D2">
        <w:rPr>
          <w:b w:val="0"/>
          <w:sz w:val="22"/>
        </w:rPr>
        <w:t>a Nature Trust</w:t>
      </w:r>
      <w:r>
        <w:rPr>
          <w:b w:val="0"/>
          <w:sz w:val="22"/>
        </w:rPr>
        <w:t xml:space="preserve"> program</w:t>
      </w:r>
      <w:r w:rsidR="00B400DF">
        <w:rPr>
          <w:b w:val="0"/>
          <w:sz w:val="22"/>
        </w:rPr>
        <w:t xml:space="preserve"> or event</w:t>
      </w:r>
    </w:p>
    <w:p w14:paraId="3920E1B9" w14:textId="08F06E96" w:rsidR="004E6643" w:rsidRDefault="004E6643" w:rsidP="004E6643">
      <w:pPr>
        <w:pStyle w:val="ListNumber"/>
        <w:numPr>
          <w:ilvl w:val="0"/>
          <w:numId w:val="25"/>
        </w:numPr>
        <w:tabs>
          <w:tab w:val="left" w:pos="720"/>
        </w:tabs>
        <w:spacing w:after="0"/>
        <w:ind w:left="1134"/>
        <w:rPr>
          <w:b w:val="0"/>
          <w:sz w:val="22"/>
        </w:rPr>
      </w:pPr>
      <w:r>
        <w:rPr>
          <w:b w:val="0"/>
          <w:sz w:val="22"/>
        </w:rPr>
        <w:t xml:space="preserve">Asking for information via </w:t>
      </w:r>
      <w:r w:rsidR="00AA312F">
        <w:rPr>
          <w:b w:val="0"/>
          <w:sz w:val="22"/>
        </w:rPr>
        <w:t>the</w:t>
      </w:r>
      <w:r>
        <w:rPr>
          <w:b w:val="0"/>
          <w:sz w:val="22"/>
        </w:rPr>
        <w:t xml:space="preserve"> mailing list</w:t>
      </w:r>
    </w:p>
    <w:p w14:paraId="6276BCD9" w14:textId="77777777" w:rsidR="007500DD" w:rsidRDefault="004E6643" w:rsidP="007500DD">
      <w:pPr>
        <w:pStyle w:val="ListNumber"/>
        <w:numPr>
          <w:ilvl w:val="0"/>
          <w:numId w:val="25"/>
        </w:numPr>
        <w:tabs>
          <w:tab w:val="left" w:pos="720"/>
        </w:tabs>
        <w:spacing w:after="0"/>
        <w:ind w:left="1134"/>
        <w:rPr>
          <w:b w:val="0"/>
          <w:sz w:val="22"/>
        </w:rPr>
      </w:pPr>
      <w:r>
        <w:rPr>
          <w:b w:val="0"/>
          <w:sz w:val="22"/>
        </w:rPr>
        <w:t xml:space="preserve">Signing up </w:t>
      </w:r>
      <w:r w:rsidR="007915D2">
        <w:rPr>
          <w:b w:val="0"/>
          <w:sz w:val="22"/>
        </w:rPr>
        <w:t>to become a member of the Nature Trust</w:t>
      </w:r>
      <w:r>
        <w:rPr>
          <w:b w:val="0"/>
          <w:sz w:val="22"/>
        </w:rPr>
        <w:t xml:space="preserve"> </w:t>
      </w:r>
    </w:p>
    <w:p w14:paraId="76920C80" w14:textId="7BAFEEAD" w:rsidR="007500DD" w:rsidRDefault="004E6643" w:rsidP="007500DD">
      <w:pPr>
        <w:pStyle w:val="ListNumber"/>
        <w:numPr>
          <w:ilvl w:val="0"/>
          <w:numId w:val="25"/>
        </w:numPr>
        <w:tabs>
          <w:tab w:val="left" w:pos="720"/>
        </w:tabs>
        <w:spacing w:after="0"/>
        <w:ind w:left="1134"/>
        <w:rPr>
          <w:b w:val="0"/>
          <w:sz w:val="22"/>
        </w:rPr>
      </w:pPr>
      <w:r w:rsidRPr="007500DD">
        <w:rPr>
          <w:b w:val="0"/>
          <w:sz w:val="22"/>
        </w:rPr>
        <w:t>Donating</w:t>
      </w:r>
      <w:r w:rsidR="007915D2" w:rsidRPr="007500DD">
        <w:rPr>
          <w:b w:val="0"/>
          <w:sz w:val="22"/>
        </w:rPr>
        <w:t xml:space="preserve"> funds via our embedded CanadaHelps donation page</w:t>
      </w:r>
      <w:r w:rsidR="0001679F" w:rsidRPr="007500DD">
        <w:rPr>
          <w:b w:val="0"/>
          <w:sz w:val="22"/>
        </w:rPr>
        <w:t xml:space="preserve"> (unless otherwise </w:t>
      </w:r>
      <w:r w:rsidR="00B86BC7" w:rsidRPr="007500DD">
        <w:rPr>
          <w:b w:val="0"/>
          <w:sz w:val="22"/>
        </w:rPr>
        <w:t>redirected</w:t>
      </w:r>
      <w:r w:rsidR="0001679F" w:rsidRPr="007500DD">
        <w:rPr>
          <w:b w:val="0"/>
          <w:sz w:val="22"/>
        </w:rPr>
        <w:t xml:space="preserve"> to the secure, external CanadaHelps website)</w:t>
      </w:r>
      <w:r w:rsidR="000D28BF" w:rsidRPr="007500DD">
        <w:rPr>
          <w:b w:val="0"/>
          <w:sz w:val="22"/>
        </w:rPr>
        <w:t>.</w:t>
      </w:r>
      <w:r w:rsidR="005C1C81" w:rsidRPr="007500DD">
        <w:rPr>
          <w:b w:val="0"/>
          <w:sz w:val="22"/>
        </w:rPr>
        <w:t xml:space="preserve"> </w:t>
      </w:r>
    </w:p>
    <w:p w14:paraId="27646E24" w14:textId="77777777" w:rsidR="007500DD" w:rsidRDefault="007500DD" w:rsidP="007500DD">
      <w:pPr>
        <w:pStyle w:val="ListNumber"/>
        <w:numPr>
          <w:ilvl w:val="0"/>
          <w:numId w:val="0"/>
        </w:numPr>
        <w:tabs>
          <w:tab w:val="left" w:pos="720"/>
        </w:tabs>
        <w:spacing w:after="0"/>
        <w:ind w:left="1134"/>
        <w:rPr>
          <w:b w:val="0"/>
          <w:sz w:val="22"/>
        </w:rPr>
      </w:pPr>
    </w:p>
    <w:p w14:paraId="31E1C245" w14:textId="0D6DB20A" w:rsidR="004E6643" w:rsidRPr="007500DD" w:rsidRDefault="004E6643" w:rsidP="007500DD">
      <w:pPr>
        <w:pStyle w:val="ListNumber"/>
        <w:numPr>
          <w:ilvl w:val="0"/>
          <w:numId w:val="0"/>
        </w:numPr>
        <w:tabs>
          <w:tab w:val="left" w:pos="720"/>
        </w:tabs>
        <w:spacing w:after="0"/>
        <w:ind w:left="426"/>
        <w:rPr>
          <w:b w:val="0"/>
          <w:sz w:val="22"/>
        </w:rPr>
      </w:pPr>
      <w:r w:rsidRPr="007500DD">
        <w:rPr>
          <w:b w:val="0"/>
          <w:sz w:val="22"/>
        </w:rPr>
        <w:t>For the above reasons,</w:t>
      </w:r>
      <w:r w:rsidR="009623D7" w:rsidRPr="007500DD">
        <w:rPr>
          <w:b w:val="0"/>
          <w:sz w:val="22"/>
        </w:rPr>
        <w:t xml:space="preserve"> </w:t>
      </w:r>
      <w:r w:rsidR="00AA312F" w:rsidRPr="007500DD">
        <w:rPr>
          <w:b w:val="0"/>
          <w:sz w:val="22"/>
        </w:rPr>
        <w:t xml:space="preserve">website </w:t>
      </w:r>
      <w:r w:rsidR="007500DD">
        <w:rPr>
          <w:b w:val="0"/>
          <w:sz w:val="22"/>
        </w:rPr>
        <w:t xml:space="preserve">and SM account </w:t>
      </w:r>
      <w:r w:rsidR="00B400DF" w:rsidRPr="007500DD">
        <w:rPr>
          <w:b w:val="0"/>
          <w:sz w:val="22"/>
        </w:rPr>
        <w:t>users</w:t>
      </w:r>
      <w:r w:rsidRPr="007500DD">
        <w:rPr>
          <w:b w:val="0"/>
          <w:sz w:val="22"/>
        </w:rPr>
        <w:t xml:space="preserve"> will be specifically asked to voluntarily share their personal information and the information will only be used for the purpose requested. Users can also change their preferences for contact by emailing the contact listed above. The Nature Trust does not share any personally identifiable information with anyone outside of the Nature Trust. See </w:t>
      </w:r>
      <w:r w:rsidR="00AA312F" w:rsidRPr="007500DD">
        <w:rPr>
          <w:b w:val="0"/>
          <w:sz w:val="22"/>
        </w:rPr>
        <w:t>the</w:t>
      </w:r>
      <w:r w:rsidRPr="007500DD">
        <w:rPr>
          <w:b w:val="0"/>
          <w:sz w:val="22"/>
        </w:rPr>
        <w:t xml:space="preserve"> Privacy Policy for more information. </w:t>
      </w:r>
    </w:p>
    <w:tbl>
      <w:tblPr>
        <w:tblStyle w:val="TableGrid"/>
        <w:tblW w:w="0" w:type="auto"/>
        <w:tblInd w:w="360" w:type="dxa"/>
        <w:tblLook w:val="04A0" w:firstRow="1" w:lastRow="0" w:firstColumn="1" w:lastColumn="0" w:noHBand="0" w:noVBand="1"/>
      </w:tblPr>
      <w:tblGrid>
        <w:gridCol w:w="8954"/>
      </w:tblGrid>
      <w:tr w:rsidR="00464ABA" w14:paraId="15259BA3" w14:textId="77777777" w:rsidTr="00464ABA">
        <w:tc>
          <w:tcPr>
            <w:tcW w:w="9576" w:type="dxa"/>
            <w:tcBorders>
              <w:top w:val="single" w:sz="18" w:space="0" w:color="FFC000"/>
              <w:left w:val="single" w:sz="18" w:space="0" w:color="FFC000"/>
              <w:bottom w:val="single" w:sz="18" w:space="0" w:color="FFC000"/>
              <w:right w:val="single" w:sz="18" w:space="0" w:color="FFC000"/>
            </w:tcBorders>
          </w:tcPr>
          <w:p w14:paraId="0047E939" w14:textId="77777777" w:rsidR="00464ABA" w:rsidRDefault="00464ABA" w:rsidP="00464ABA">
            <w:pPr>
              <w:jc w:val="center"/>
              <w:rPr>
                <w:b/>
              </w:rPr>
            </w:pPr>
            <w:r>
              <w:rPr>
                <w:b/>
              </w:rPr>
              <w:t>IMPORTANT NOTE REGARDING MINORS</w:t>
            </w:r>
          </w:p>
          <w:p w14:paraId="3F3276FB" w14:textId="76CDC5A3" w:rsidR="00464ABA" w:rsidRDefault="00464ABA" w:rsidP="00464ABA">
            <w:r>
              <w:t xml:space="preserve">In communicating with minors, Nature Trust is especially mindful of the need to protect their personal privacy. The Nature Trust website </w:t>
            </w:r>
            <w:r w:rsidR="007500DD">
              <w:t>or SM accounts are</w:t>
            </w:r>
            <w:r>
              <w:t xml:space="preserve"> not directed towards minors; however, the Nature Trust will permit a </w:t>
            </w:r>
            <w:r w:rsidR="00D93149">
              <w:t xml:space="preserve">minor </w:t>
            </w:r>
            <w:r>
              <w:t>to send us an email. The Nature Trust will respond to the email, but will not store the names, addresses, or the emails in the operational database. The information is not maintained or shared with any third parties.</w:t>
            </w:r>
          </w:p>
          <w:p w14:paraId="3006EFAD" w14:textId="77777777" w:rsidR="00464ABA" w:rsidRDefault="00464ABA" w:rsidP="00464ABA">
            <w:pPr>
              <w:rPr>
                <w:b/>
              </w:rPr>
            </w:pPr>
          </w:p>
        </w:tc>
      </w:tr>
    </w:tbl>
    <w:p w14:paraId="3CE6A237" w14:textId="6591C02C" w:rsidR="004E6643" w:rsidRDefault="004E6643" w:rsidP="007500DD">
      <w:pPr>
        <w:pStyle w:val="ListNumber"/>
        <w:numPr>
          <w:ilvl w:val="0"/>
          <w:numId w:val="0"/>
        </w:numPr>
        <w:tabs>
          <w:tab w:val="left" w:pos="720"/>
        </w:tabs>
        <w:spacing w:after="0"/>
        <w:ind w:left="284"/>
        <w:rPr>
          <w:b w:val="0"/>
          <w:sz w:val="22"/>
        </w:rPr>
      </w:pPr>
      <w:r>
        <w:rPr>
          <w:b w:val="0"/>
          <w:sz w:val="22"/>
        </w:rPr>
        <w:lastRenderedPageBreak/>
        <w:t xml:space="preserve">Nature Trust website </w:t>
      </w:r>
      <w:r w:rsidR="00B400DF">
        <w:rPr>
          <w:b w:val="0"/>
          <w:sz w:val="22"/>
        </w:rPr>
        <w:t xml:space="preserve">users </w:t>
      </w:r>
      <w:r>
        <w:rPr>
          <w:b w:val="0"/>
          <w:sz w:val="22"/>
        </w:rPr>
        <w:t xml:space="preserve">and parents of children under </w:t>
      </w:r>
      <w:r w:rsidR="00AA312F" w:rsidRPr="00AA312F">
        <w:rPr>
          <w:b w:val="0"/>
          <w:sz w:val="22"/>
        </w:rPr>
        <w:t>18</w:t>
      </w:r>
      <w:r>
        <w:rPr>
          <w:b w:val="0"/>
          <w:sz w:val="22"/>
        </w:rPr>
        <w:t xml:space="preserve"> who provide personal information to Nature Trust can correct, update, or delete their personal information from </w:t>
      </w:r>
      <w:r w:rsidR="00AA312F">
        <w:rPr>
          <w:b w:val="0"/>
          <w:sz w:val="22"/>
        </w:rPr>
        <w:t>the</w:t>
      </w:r>
      <w:r>
        <w:rPr>
          <w:b w:val="0"/>
          <w:sz w:val="22"/>
        </w:rPr>
        <w:t xml:space="preserve"> database at any time by sending an email to the contact listed above. </w:t>
      </w:r>
    </w:p>
    <w:p w14:paraId="76E9E6F4" w14:textId="77777777" w:rsidR="004E6643" w:rsidRDefault="004E6643" w:rsidP="004E6643">
      <w:pPr>
        <w:pStyle w:val="ListNumber"/>
        <w:numPr>
          <w:ilvl w:val="0"/>
          <w:numId w:val="0"/>
        </w:numPr>
        <w:tabs>
          <w:tab w:val="left" w:pos="720"/>
        </w:tabs>
        <w:spacing w:after="0"/>
        <w:rPr>
          <w:b w:val="0"/>
          <w:sz w:val="22"/>
        </w:rPr>
      </w:pPr>
    </w:p>
    <w:p w14:paraId="6CB2C9ED" w14:textId="77777777" w:rsidR="004E6643" w:rsidRDefault="004E6643" w:rsidP="004E6643">
      <w:pPr>
        <w:pStyle w:val="ListNumber"/>
        <w:numPr>
          <w:ilvl w:val="1"/>
          <w:numId w:val="1"/>
        </w:numPr>
        <w:rPr>
          <w:rFonts w:ascii="Calibri" w:hAnsi="Calibri"/>
          <w:sz w:val="22"/>
          <w:szCs w:val="22"/>
        </w:rPr>
      </w:pPr>
      <w:r>
        <w:rPr>
          <w:rFonts w:ascii="Calibri" w:hAnsi="Calibri"/>
          <w:sz w:val="22"/>
          <w:szCs w:val="22"/>
        </w:rPr>
        <w:t>Consent</w:t>
      </w:r>
    </w:p>
    <w:p w14:paraId="21F983AF" w14:textId="31853826" w:rsidR="004E6643" w:rsidRDefault="009623D7" w:rsidP="004E6643">
      <w:pPr>
        <w:pStyle w:val="ListNumber"/>
        <w:numPr>
          <w:ilvl w:val="0"/>
          <w:numId w:val="0"/>
        </w:numPr>
        <w:tabs>
          <w:tab w:val="left" w:pos="720"/>
        </w:tabs>
        <w:ind w:left="360"/>
        <w:rPr>
          <w:rFonts w:ascii="Calibri" w:hAnsi="Calibri"/>
          <w:b w:val="0"/>
          <w:sz w:val="22"/>
          <w:szCs w:val="22"/>
        </w:rPr>
      </w:pPr>
      <w:r w:rsidRPr="009623D7">
        <w:rPr>
          <w:rFonts w:ascii="Calibri" w:hAnsi="Calibri"/>
          <w:b w:val="0"/>
          <w:sz w:val="22"/>
          <w:szCs w:val="22"/>
        </w:rPr>
        <w:t>Nature Trust</w:t>
      </w:r>
      <w:r w:rsidR="004E6643" w:rsidRPr="009623D7">
        <w:rPr>
          <w:rFonts w:ascii="Calibri" w:hAnsi="Calibri"/>
          <w:b w:val="0"/>
          <w:sz w:val="22"/>
          <w:szCs w:val="22"/>
        </w:rPr>
        <w:t xml:space="preserve"> is in compliance with Canada’s Anti-Spam Legislation (CASL). While electronic messages of which the primary purpose is to raise funds for the charity are exempted from the legislation, we work hard to make sure that </w:t>
      </w:r>
      <w:r w:rsidRPr="009623D7">
        <w:rPr>
          <w:rFonts w:ascii="Calibri" w:hAnsi="Calibri"/>
          <w:b w:val="0"/>
          <w:sz w:val="22"/>
          <w:szCs w:val="22"/>
        </w:rPr>
        <w:t>Nature Trust</w:t>
      </w:r>
      <w:r w:rsidR="004E6643" w:rsidRPr="009623D7">
        <w:rPr>
          <w:rFonts w:ascii="Calibri" w:hAnsi="Calibri"/>
          <w:b w:val="0"/>
          <w:sz w:val="22"/>
          <w:szCs w:val="22"/>
        </w:rPr>
        <w:t>’s digital marketing is in line with the industry standard and in compliance with CASL.</w:t>
      </w:r>
    </w:p>
    <w:p w14:paraId="08DBA0C1" w14:textId="31BD4AA2" w:rsidR="004E6643" w:rsidRPr="004E6643" w:rsidRDefault="00B400DF" w:rsidP="004E6643">
      <w:pPr>
        <w:pStyle w:val="ListNumber"/>
        <w:numPr>
          <w:ilvl w:val="0"/>
          <w:numId w:val="0"/>
        </w:numPr>
        <w:tabs>
          <w:tab w:val="left" w:pos="720"/>
        </w:tabs>
        <w:ind w:left="360"/>
        <w:rPr>
          <w:rFonts w:ascii="Calibri" w:hAnsi="Calibri"/>
          <w:b w:val="0"/>
          <w:sz w:val="22"/>
          <w:szCs w:val="22"/>
        </w:rPr>
      </w:pPr>
      <w:r>
        <w:rPr>
          <w:rFonts w:ascii="Calibri" w:hAnsi="Calibri"/>
          <w:b w:val="0"/>
          <w:sz w:val="22"/>
          <w:szCs w:val="22"/>
        </w:rPr>
        <w:t xml:space="preserve">When </w:t>
      </w:r>
      <w:r w:rsidR="004E6643">
        <w:rPr>
          <w:rFonts w:ascii="Calibri" w:hAnsi="Calibri"/>
          <w:b w:val="0"/>
          <w:sz w:val="22"/>
          <w:szCs w:val="22"/>
        </w:rPr>
        <w:t>personal information</w:t>
      </w:r>
      <w:r w:rsidR="009623D7">
        <w:rPr>
          <w:rFonts w:ascii="Calibri" w:hAnsi="Calibri"/>
          <w:b w:val="0"/>
          <w:sz w:val="22"/>
          <w:szCs w:val="22"/>
        </w:rPr>
        <w:t xml:space="preserve"> is</w:t>
      </w:r>
      <w:r>
        <w:rPr>
          <w:rFonts w:ascii="Calibri" w:hAnsi="Calibri"/>
          <w:b w:val="0"/>
          <w:sz w:val="22"/>
          <w:szCs w:val="22"/>
        </w:rPr>
        <w:t xml:space="preserve"> collected</w:t>
      </w:r>
      <w:r w:rsidR="004E6643">
        <w:rPr>
          <w:rFonts w:ascii="Calibri" w:hAnsi="Calibri"/>
          <w:b w:val="0"/>
          <w:sz w:val="22"/>
          <w:szCs w:val="22"/>
        </w:rPr>
        <w:t xml:space="preserve"> online,</w:t>
      </w:r>
      <w:r w:rsidR="007500DD">
        <w:rPr>
          <w:rFonts w:ascii="Calibri" w:hAnsi="Calibri"/>
          <w:b w:val="0"/>
          <w:sz w:val="22"/>
          <w:szCs w:val="22"/>
        </w:rPr>
        <w:t xml:space="preserve"> </w:t>
      </w:r>
      <w:r w:rsidR="00AA312F">
        <w:rPr>
          <w:rFonts w:ascii="Calibri" w:hAnsi="Calibri"/>
          <w:b w:val="0"/>
          <w:sz w:val="22"/>
          <w:szCs w:val="22"/>
        </w:rPr>
        <w:t>users</w:t>
      </w:r>
      <w:r w:rsidR="004E6643">
        <w:rPr>
          <w:rFonts w:ascii="Calibri" w:hAnsi="Calibri"/>
          <w:b w:val="0"/>
          <w:sz w:val="22"/>
          <w:szCs w:val="22"/>
        </w:rPr>
        <w:t xml:space="preserve"> have the option to opt-in or opt-out of receiving commercial electronic messages (CEM) from Nature Trust.  Once </w:t>
      </w:r>
      <w:r w:rsidR="00CE1E1F">
        <w:rPr>
          <w:rFonts w:ascii="Calibri" w:hAnsi="Calibri"/>
          <w:b w:val="0"/>
          <w:sz w:val="22"/>
          <w:szCs w:val="22"/>
        </w:rPr>
        <w:t>supporters</w:t>
      </w:r>
      <w:r w:rsidR="004E6643">
        <w:rPr>
          <w:rFonts w:ascii="Calibri" w:hAnsi="Calibri"/>
          <w:b w:val="0"/>
          <w:sz w:val="22"/>
          <w:szCs w:val="22"/>
        </w:rPr>
        <w:t xml:space="preserve"> have subscribed to Nature Trust’s electronic communications, </w:t>
      </w:r>
      <w:r w:rsidR="00EA715C">
        <w:rPr>
          <w:rFonts w:ascii="Calibri" w:hAnsi="Calibri"/>
          <w:b w:val="0"/>
          <w:sz w:val="22"/>
          <w:szCs w:val="22"/>
        </w:rPr>
        <w:t>they</w:t>
      </w:r>
      <w:r w:rsidR="004E6643">
        <w:rPr>
          <w:rFonts w:ascii="Calibri" w:hAnsi="Calibri"/>
          <w:b w:val="0"/>
          <w:sz w:val="22"/>
          <w:szCs w:val="22"/>
        </w:rPr>
        <w:t xml:space="preserve"> can unsubscribe </w:t>
      </w:r>
      <w:r w:rsidR="00CE1E1F">
        <w:rPr>
          <w:rFonts w:ascii="Calibri" w:hAnsi="Calibri"/>
          <w:b w:val="0"/>
          <w:sz w:val="22"/>
          <w:szCs w:val="22"/>
        </w:rPr>
        <w:t xml:space="preserve">at any time or update their preferences by emailing </w:t>
      </w:r>
      <w:hyperlink r:id="rId15" w:history="1">
        <w:r w:rsidR="00CE1E1F" w:rsidRPr="00EC5932">
          <w:rPr>
            <w:rStyle w:val="Hyperlink"/>
            <w:rFonts w:ascii="Calibri" w:hAnsi="Calibri"/>
            <w:b w:val="0"/>
            <w:sz w:val="22"/>
            <w:szCs w:val="22"/>
          </w:rPr>
          <w:t>naturetrust@ntnb.org</w:t>
        </w:r>
      </w:hyperlink>
      <w:r w:rsidR="00CE1E1F">
        <w:rPr>
          <w:rFonts w:ascii="Calibri" w:hAnsi="Calibri"/>
          <w:b w:val="0"/>
          <w:sz w:val="22"/>
          <w:szCs w:val="22"/>
        </w:rPr>
        <w:t xml:space="preserve">. </w:t>
      </w:r>
    </w:p>
    <w:p w14:paraId="260735A6" w14:textId="13A1EC78" w:rsidR="004B3845" w:rsidRDefault="004B3845" w:rsidP="004E6643">
      <w:pPr>
        <w:pStyle w:val="ListNumber"/>
        <w:rPr>
          <w:sz w:val="22"/>
        </w:rPr>
      </w:pPr>
      <w:r>
        <w:rPr>
          <w:sz w:val="22"/>
        </w:rPr>
        <w:t>Website Use</w:t>
      </w:r>
    </w:p>
    <w:p w14:paraId="064E09B8" w14:textId="54DC6478" w:rsidR="004E6643" w:rsidRDefault="004E6643" w:rsidP="004B3845">
      <w:pPr>
        <w:pStyle w:val="ListNumber"/>
        <w:numPr>
          <w:ilvl w:val="1"/>
          <w:numId w:val="1"/>
        </w:numPr>
        <w:rPr>
          <w:sz w:val="22"/>
        </w:rPr>
      </w:pPr>
      <w:r>
        <w:rPr>
          <w:sz w:val="22"/>
        </w:rPr>
        <w:t>Digital Markers</w:t>
      </w:r>
    </w:p>
    <w:p w14:paraId="0D255147" w14:textId="402A956A" w:rsidR="004E6643" w:rsidRDefault="004E6643" w:rsidP="00F13498">
      <w:pPr>
        <w:pStyle w:val="ListNumber"/>
        <w:numPr>
          <w:ilvl w:val="0"/>
          <w:numId w:val="0"/>
        </w:numPr>
        <w:tabs>
          <w:tab w:val="left" w:pos="720"/>
        </w:tabs>
        <w:rPr>
          <w:sz w:val="22"/>
        </w:rPr>
      </w:pPr>
      <w:r>
        <w:rPr>
          <w:b w:val="0"/>
          <w:sz w:val="22"/>
        </w:rPr>
        <w:t xml:space="preserve">The Nature Trust uses digital markers, cookies, within visiting browsers to enable functions of the website and for tracking performance. We do not combine information about </w:t>
      </w:r>
      <w:r w:rsidR="00CE1E1F">
        <w:rPr>
          <w:b w:val="0"/>
          <w:sz w:val="22"/>
        </w:rPr>
        <w:t>website users</w:t>
      </w:r>
      <w:r>
        <w:rPr>
          <w:b w:val="0"/>
          <w:sz w:val="22"/>
        </w:rPr>
        <w:t xml:space="preserve"> from these digital markets with other personal information that </w:t>
      </w:r>
      <w:r w:rsidR="00CE1E1F">
        <w:rPr>
          <w:b w:val="0"/>
          <w:sz w:val="22"/>
        </w:rPr>
        <w:t>users have</w:t>
      </w:r>
      <w:r>
        <w:rPr>
          <w:b w:val="0"/>
          <w:sz w:val="22"/>
        </w:rPr>
        <w:t xml:space="preserve"> provide</w:t>
      </w:r>
      <w:r w:rsidR="00CE1E1F">
        <w:rPr>
          <w:b w:val="0"/>
          <w:sz w:val="22"/>
        </w:rPr>
        <w:t>d</w:t>
      </w:r>
      <w:r>
        <w:rPr>
          <w:b w:val="0"/>
          <w:sz w:val="22"/>
        </w:rPr>
        <w:t xml:space="preserve"> us. We also do not contact </w:t>
      </w:r>
      <w:r w:rsidR="00CE1E1F">
        <w:rPr>
          <w:b w:val="0"/>
          <w:sz w:val="22"/>
        </w:rPr>
        <w:t>users</w:t>
      </w:r>
      <w:r>
        <w:rPr>
          <w:b w:val="0"/>
          <w:sz w:val="22"/>
        </w:rPr>
        <w:t xml:space="preserve"> via digital markers. For more information, see </w:t>
      </w:r>
      <w:r w:rsidR="00AA312F">
        <w:rPr>
          <w:b w:val="0"/>
          <w:sz w:val="22"/>
        </w:rPr>
        <w:t>the</w:t>
      </w:r>
      <w:r>
        <w:rPr>
          <w:b w:val="0"/>
          <w:sz w:val="22"/>
        </w:rPr>
        <w:t xml:space="preserve"> Privacy Policy. </w:t>
      </w:r>
    </w:p>
    <w:p w14:paraId="39907E73" w14:textId="5F3222F5" w:rsidR="00DC6A43" w:rsidRPr="00F13498" w:rsidRDefault="00DC6A43" w:rsidP="004B3845">
      <w:pPr>
        <w:pStyle w:val="ListNumber"/>
        <w:numPr>
          <w:ilvl w:val="1"/>
          <w:numId w:val="1"/>
        </w:numPr>
        <w:rPr>
          <w:sz w:val="22"/>
          <w:szCs w:val="22"/>
        </w:rPr>
      </w:pPr>
      <w:r w:rsidRPr="00F13498">
        <w:rPr>
          <w:sz w:val="22"/>
          <w:szCs w:val="22"/>
        </w:rPr>
        <w:t>Accessibility</w:t>
      </w:r>
    </w:p>
    <w:p w14:paraId="34C2E911" w14:textId="07A0B085" w:rsidR="005D1344" w:rsidRDefault="008131FB" w:rsidP="00F13498">
      <w:pPr>
        <w:pStyle w:val="ListNumber"/>
        <w:numPr>
          <w:ilvl w:val="0"/>
          <w:numId w:val="0"/>
        </w:numPr>
        <w:spacing w:after="0"/>
        <w:rPr>
          <w:b w:val="0"/>
          <w:sz w:val="22"/>
        </w:rPr>
      </w:pPr>
      <w:r>
        <w:rPr>
          <w:b w:val="0"/>
          <w:sz w:val="22"/>
        </w:rPr>
        <w:t>Design of the website is</w:t>
      </w:r>
      <w:r w:rsidR="00DC6A43">
        <w:rPr>
          <w:b w:val="0"/>
          <w:sz w:val="22"/>
        </w:rPr>
        <w:t xml:space="preserve"> made with the end user in mind, and those who may find it difficult to use the web </w:t>
      </w:r>
      <w:r>
        <w:rPr>
          <w:b w:val="0"/>
          <w:sz w:val="22"/>
        </w:rPr>
        <w:t>are</w:t>
      </w:r>
      <w:r w:rsidR="00DC6A43">
        <w:rPr>
          <w:b w:val="0"/>
          <w:sz w:val="22"/>
        </w:rPr>
        <w:t xml:space="preserve"> considered. </w:t>
      </w:r>
      <w:r w:rsidR="005D1344">
        <w:rPr>
          <w:b w:val="0"/>
          <w:sz w:val="22"/>
        </w:rPr>
        <w:t xml:space="preserve">Comments and suggestions of web usability can be made to </w:t>
      </w:r>
      <w:hyperlink r:id="rId16" w:history="1">
        <w:r w:rsidR="005D1344" w:rsidRPr="00FA45A9">
          <w:rPr>
            <w:rStyle w:val="Hyperlink"/>
            <w:b w:val="0"/>
            <w:sz w:val="22"/>
          </w:rPr>
          <w:t>naturetrust@ntnb.org</w:t>
        </w:r>
      </w:hyperlink>
      <w:r w:rsidR="005D1344">
        <w:rPr>
          <w:b w:val="0"/>
          <w:sz w:val="22"/>
        </w:rPr>
        <w:t xml:space="preserve">. </w:t>
      </w:r>
    </w:p>
    <w:p w14:paraId="3AA08102" w14:textId="77777777" w:rsidR="00CE33F6" w:rsidRDefault="00CE33F6" w:rsidP="00CE33F6">
      <w:pPr>
        <w:pStyle w:val="ListNumber"/>
        <w:numPr>
          <w:ilvl w:val="0"/>
          <w:numId w:val="0"/>
        </w:numPr>
        <w:spacing w:after="0"/>
        <w:ind w:left="357"/>
        <w:rPr>
          <w:b w:val="0"/>
          <w:sz w:val="22"/>
        </w:rPr>
      </w:pPr>
    </w:p>
    <w:p w14:paraId="3D3ABCC4" w14:textId="6255DCBA" w:rsidR="004E6643" w:rsidRPr="00F13498" w:rsidRDefault="004E6643" w:rsidP="004B3845">
      <w:pPr>
        <w:pStyle w:val="ListNumber"/>
        <w:numPr>
          <w:ilvl w:val="1"/>
          <w:numId w:val="1"/>
        </w:numPr>
        <w:rPr>
          <w:sz w:val="22"/>
          <w:szCs w:val="22"/>
        </w:rPr>
      </w:pPr>
      <w:r w:rsidRPr="00F13498">
        <w:rPr>
          <w:sz w:val="22"/>
          <w:szCs w:val="22"/>
        </w:rPr>
        <w:t xml:space="preserve">Security </w:t>
      </w:r>
    </w:p>
    <w:p w14:paraId="6C97F4F9" w14:textId="13BAA8EA" w:rsidR="004E6643" w:rsidRDefault="004E6643" w:rsidP="00F13498">
      <w:pPr>
        <w:pStyle w:val="ListNumber"/>
        <w:numPr>
          <w:ilvl w:val="0"/>
          <w:numId w:val="0"/>
        </w:numPr>
        <w:tabs>
          <w:tab w:val="left" w:pos="720"/>
        </w:tabs>
        <w:spacing w:after="0"/>
        <w:rPr>
          <w:b w:val="0"/>
          <w:sz w:val="22"/>
        </w:rPr>
      </w:pPr>
      <w:r>
        <w:rPr>
          <w:b w:val="0"/>
          <w:sz w:val="22"/>
        </w:rPr>
        <w:t xml:space="preserve">At Nature Trust, we have enacted measures to ensure information received from </w:t>
      </w:r>
      <w:r w:rsidR="00AA312F">
        <w:rPr>
          <w:b w:val="0"/>
          <w:sz w:val="22"/>
        </w:rPr>
        <w:t>the</w:t>
      </w:r>
      <w:r>
        <w:rPr>
          <w:b w:val="0"/>
          <w:sz w:val="22"/>
        </w:rPr>
        <w:t xml:space="preserve"> website is as secure as possible against unauthorized access and use. All information received from </w:t>
      </w:r>
      <w:r w:rsidR="00AA312F">
        <w:rPr>
          <w:b w:val="0"/>
          <w:sz w:val="22"/>
        </w:rPr>
        <w:t>the Nature Trust’s</w:t>
      </w:r>
      <w:r>
        <w:rPr>
          <w:b w:val="0"/>
          <w:sz w:val="22"/>
        </w:rPr>
        <w:t xml:space="preserve"> customers is protected on </w:t>
      </w:r>
      <w:r w:rsidR="00AA312F">
        <w:rPr>
          <w:b w:val="0"/>
          <w:sz w:val="22"/>
        </w:rPr>
        <w:t>the Nature Trust’s</w:t>
      </w:r>
      <w:r>
        <w:rPr>
          <w:b w:val="0"/>
          <w:sz w:val="22"/>
        </w:rPr>
        <w:t xml:space="preserve"> secure database and </w:t>
      </w:r>
      <w:r w:rsidR="00AA312F">
        <w:rPr>
          <w:b w:val="0"/>
          <w:sz w:val="22"/>
        </w:rPr>
        <w:t>the Nature Trust’s</w:t>
      </w:r>
      <w:r>
        <w:rPr>
          <w:b w:val="0"/>
          <w:sz w:val="22"/>
        </w:rPr>
        <w:t xml:space="preserve"> security measures are periodically reviewed. </w:t>
      </w:r>
      <w:r w:rsidR="005D1344">
        <w:rPr>
          <w:b w:val="0"/>
          <w:sz w:val="22"/>
        </w:rPr>
        <w:t xml:space="preserve">Our </w:t>
      </w:r>
      <w:r w:rsidR="003010C3">
        <w:rPr>
          <w:b w:val="0"/>
          <w:sz w:val="22"/>
        </w:rPr>
        <w:t xml:space="preserve">website is protected by a HSTS Secure SSL certificate, issued by </w:t>
      </w:r>
      <w:hyperlink r:id="rId17" w:history="1">
        <w:r w:rsidR="003010C3" w:rsidRPr="003010C3">
          <w:rPr>
            <w:rStyle w:val="Hyperlink"/>
            <w:b w:val="0"/>
            <w:sz w:val="22"/>
          </w:rPr>
          <w:t>DigiCert</w:t>
        </w:r>
      </w:hyperlink>
      <w:r w:rsidR="003010C3">
        <w:rPr>
          <w:b w:val="0"/>
          <w:sz w:val="22"/>
        </w:rPr>
        <w:t>, which ensures visitors will view the secure version of our site and any information entered</w:t>
      </w:r>
      <w:r w:rsidR="00233202">
        <w:rPr>
          <w:b w:val="0"/>
          <w:sz w:val="22"/>
        </w:rPr>
        <w:t xml:space="preserve"> and sent</w:t>
      </w:r>
      <w:r w:rsidR="003010C3">
        <w:rPr>
          <w:b w:val="0"/>
          <w:sz w:val="22"/>
        </w:rPr>
        <w:t xml:space="preserve"> </w:t>
      </w:r>
      <w:r w:rsidR="00233202">
        <w:rPr>
          <w:b w:val="0"/>
          <w:sz w:val="22"/>
        </w:rPr>
        <w:t>to</w:t>
      </w:r>
      <w:r w:rsidR="003010C3">
        <w:rPr>
          <w:b w:val="0"/>
          <w:sz w:val="22"/>
        </w:rPr>
        <w:t xml:space="preserve"> </w:t>
      </w:r>
      <w:r w:rsidR="003010C3">
        <w:rPr>
          <w:b w:val="0"/>
          <w:sz w:val="22"/>
        </w:rPr>
        <w:lastRenderedPageBreak/>
        <w:t>the website (personal information, credit card information, etc</w:t>
      </w:r>
      <w:r w:rsidR="004B1315">
        <w:rPr>
          <w:b w:val="0"/>
          <w:sz w:val="22"/>
        </w:rPr>
        <w:t>.</w:t>
      </w:r>
      <w:r w:rsidR="003010C3">
        <w:rPr>
          <w:b w:val="0"/>
          <w:sz w:val="22"/>
        </w:rPr>
        <w:t xml:space="preserve">) </w:t>
      </w:r>
      <w:r w:rsidR="00233202">
        <w:rPr>
          <w:b w:val="0"/>
          <w:sz w:val="22"/>
        </w:rPr>
        <w:t xml:space="preserve">will </w:t>
      </w:r>
      <w:r w:rsidR="003010C3">
        <w:rPr>
          <w:b w:val="0"/>
          <w:sz w:val="22"/>
        </w:rPr>
        <w:t xml:space="preserve">remain private. This also helps to </w:t>
      </w:r>
      <w:r w:rsidR="004B3845">
        <w:rPr>
          <w:rFonts w:ascii="Times New Roman" w:hAnsi="Times New Roman" w:cs="Times New Roman"/>
          <w:noProof/>
          <w:sz w:val="24"/>
          <w:szCs w:val="24"/>
          <w:lang w:val="en-CA" w:eastAsia="en-CA"/>
        </w:rPr>
        <mc:AlternateContent>
          <mc:Choice Requires="wps">
            <w:drawing>
              <wp:anchor distT="45720" distB="45720" distL="114300" distR="114300" simplePos="0" relativeHeight="251661312" behindDoc="0" locked="0" layoutInCell="1" allowOverlap="1" wp14:anchorId="71B0B4EE" wp14:editId="200AE940">
                <wp:simplePos x="0" y="0"/>
                <wp:positionH relativeFrom="column">
                  <wp:posOffset>180975</wp:posOffset>
                </wp:positionH>
                <wp:positionV relativeFrom="paragraph">
                  <wp:posOffset>868045</wp:posOffset>
                </wp:positionV>
                <wp:extent cx="5543550" cy="610235"/>
                <wp:effectExtent l="19050" t="19050" r="1905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023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5B826348" w14:textId="77777777" w:rsidR="004B3845" w:rsidRDefault="004B3845" w:rsidP="004B3845">
                            <w:r>
                              <w:rPr>
                                <w:b/>
                              </w:rPr>
                              <w:t xml:space="preserve">NOTE: </w:t>
                            </w:r>
                            <w:r>
                              <w:t>Data Transmission over the internet is not 100% secure, and any information disclosed online can potentially be collected and used by parties other than the intended recipient.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0B4EE" id="_x0000_s1027" type="#_x0000_t202" style="position:absolute;margin-left:14.25pt;margin-top:68.35pt;width:436.5pt;height:48.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" fillcolor="white [3201]" strokecolor="#ed7d31 [3205]" strokeweight="2.25pt">
                <v:textbox style="mso-fit-shape-to-text:t">
                  <w:txbxContent>
                    <w:p w14:paraId="5B826348" w14:textId="77777777" w:rsidR="004B3845" w:rsidRDefault="004B3845" w:rsidP="004B3845">
                      <w:r>
                        <w:rPr>
                          <w:b/>
                        </w:rPr>
                        <w:t xml:space="preserve">NOTE: </w:t>
                      </w:r>
                      <w:r>
                        <w:t>Data Transmission over the internet is not 100% secure, and any information disclosed online can potentially be collected and used by parties other than the intended recipient.</w:t>
                      </w:r>
                    </w:p>
                  </w:txbxContent>
                </v:textbox>
                <w10:wrap type="topAndBottom"/>
              </v:shape>
            </w:pict>
          </mc:Fallback>
        </mc:AlternateContent>
      </w:r>
      <w:r w:rsidR="003010C3">
        <w:rPr>
          <w:b w:val="0"/>
          <w:sz w:val="22"/>
        </w:rPr>
        <w:t xml:space="preserve">prevent downgrade attacks and security violations. </w:t>
      </w:r>
    </w:p>
    <w:p w14:paraId="54BB50C7" w14:textId="542D48D3" w:rsidR="004E6643" w:rsidRPr="004E6643" w:rsidRDefault="004E6643" w:rsidP="004E6643">
      <w:pPr>
        <w:pStyle w:val="ListNumber"/>
        <w:numPr>
          <w:ilvl w:val="0"/>
          <w:numId w:val="0"/>
        </w:numPr>
        <w:spacing w:after="0"/>
        <w:rPr>
          <w:b w:val="0"/>
          <w:sz w:val="22"/>
        </w:rPr>
      </w:pPr>
    </w:p>
    <w:p w14:paraId="4CD00689" w14:textId="2B17EE75" w:rsidR="00DC6A43" w:rsidRPr="00F13498" w:rsidRDefault="00DC6A43" w:rsidP="00F13498">
      <w:pPr>
        <w:pStyle w:val="ListNumber"/>
        <w:rPr>
          <w:sz w:val="22"/>
          <w:szCs w:val="22"/>
        </w:rPr>
      </w:pPr>
      <w:r w:rsidRPr="00F13498">
        <w:rPr>
          <w:sz w:val="22"/>
          <w:szCs w:val="22"/>
        </w:rPr>
        <w:t>Records Management</w:t>
      </w:r>
    </w:p>
    <w:p w14:paraId="541B0570" w14:textId="3CFD140C" w:rsidR="005B71CD" w:rsidRPr="000C4374" w:rsidRDefault="00DC6A43" w:rsidP="00F13498">
      <w:pPr>
        <w:pStyle w:val="ListNumber"/>
        <w:numPr>
          <w:ilvl w:val="0"/>
          <w:numId w:val="0"/>
        </w:numPr>
        <w:rPr>
          <w:b w:val="0"/>
          <w:sz w:val="22"/>
        </w:rPr>
      </w:pPr>
      <w:r>
        <w:rPr>
          <w:b w:val="0"/>
          <w:sz w:val="22"/>
        </w:rPr>
        <w:t>Records are created or re</w:t>
      </w:r>
      <w:r w:rsidR="00F76AC7">
        <w:rPr>
          <w:b w:val="0"/>
          <w:sz w:val="22"/>
        </w:rPr>
        <w:t>ceived through the website vi</w:t>
      </w:r>
      <w:r w:rsidR="00CE33F6">
        <w:rPr>
          <w:b w:val="0"/>
          <w:sz w:val="22"/>
        </w:rPr>
        <w:t xml:space="preserve">a donations, inquiries about our programs, participation in our surveys, or social media engagement. All records collected </w:t>
      </w:r>
      <w:r w:rsidR="000C4374">
        <w:rPr>
          <w:b w:val="0"/>
          <w:sz w:val="22"/>
        </w:rPr>
        <w:t>are kept in confidence and appropriate physical and electronic measures are used to ensure personal information is secure. Access to donor and volunteer records shall be limited to Nature Trust staff who require such information to fulfil their job responsibilities. Records are retained and stored following the Nature Trust’s Record Keeping Polic</w:t>
      </w:r>
      <w:r w:rsidR="004A29B1">
        <w:rPr>
          <w:b w:val="0"/>
          <w:sz w:val="22"/>
        </w:rPr>
        <w:t>y</w:t>
      </w:r>
      <w:r w:rsidR="00F76AC7" w:rsidRPr="000C4374">
        <w:rPr>
          <w:b w:val="0"/>
          <w:sz w:val="22"/>
        </w:rPr>
        <w:t>.</w:t>
      </w:r>
    </w:p>
    <w:p w14:paraId="41CA1C84" w14:textId="0ED7225A" w:rsidR="005B71CD" w:rsidRPr="00F13498" w:rsidRDefault="005B71CD" w:rsidP="00F13498">
      <w:pPr>
        <w:pStyle w:val="ListNumber"/>
        <w:rPr>
          <w:sz w:val="22"/>
          <w:szCs w:val="22"/>
        </w:rPr>
      </w:pPr>
      <w:r w:rsidRPr="00F13498">
        <w:rPr>
          <w:sz w:val="22"/>
          <w:szCs w:val="22"/>
        </w:rPr>
        <w:t>Enforcement</w:t>
      </w:r>
    </w:p>
    <w:p w14:paraId="7A4C67B9" w14:textId="402D4689" w:rsidR="005B71CD" w:rsidRDefault="005B71CD" w:rsidP="00F13498">
      <w:pPr>
        <w:pStyle w:val="ListNumber"/>
        <w:numPr>
          <w:ilvl w:val="0"/>
          <w:numId w:val="0"/>
        </w:numPr>
        <w:rPr>
          <w:b w:val="0"/>
          <w:sz w:val="22"/>
        </w:rPr>
      </w:pPr>
      <w:r>
        <w:rPr>
          <w:b w:val="0"/>
          <w:sz w:val="22"/>
        </w:rPr>
        <w:t>Breaches of this policy will be investigated and will result in the matter being treated as a disciplinary offence</w:t>
      </w:r>
      <w:r w:rsidR="009623D7">
        <w:rPr>
          <w:b w:val="0"/>
          <w:sz w:val="22"/>
        </w:rPr>
        <w:t>.</w:t>
      </w:r>
    </w:p>
    <w:tbl>
      <w:tblPr>
        <w:tblStyle w:val="TableGrid"/>
        <w:tblW w:w="0" w:type="auto"/>
        <w:tblInd w:w="360" w:type="dxa"/>
        <w:tblLook w:val="04A0" w:firstRow="1" w:lastRow="0" w:firstColumn="1" w:lastColumn="0" w:noHBand="0" w:noVBand="1"/>
      </w:tblPr>
      <w:tblGrid>
        <w:gridCol w:w="8990"/>
      </w:tblGrid>
      <w:tr w:rsidR="00464ABA" w14:paraId="6ABA5CBF" w14:textId="77777777" w:rsidTr="00F13498">
        <w:trPr>
          <w:trHeight w:val="756"/>
        </w:trPr>
        <w:tc>
          <w:tcPr>
            <w:tcW w:w="9576" w:type="dxa"/>
            <w:vAlign w:val="bottom"/>
          </w:tcPr>
          <w:p w14:paraId="4ABA5E24" w14:textId="606FE138" w:rsidR="00464ABA" w:rsidRDefault="00464ABA" w:rsidP="00F13498">
            <w:pPr>
              <w:pStyle w:val="ListNumber"/>
              <w:numPr>
                <w:ilvl w:val="0"/>
                <w:numId w:val="0"/>
              </w:numPr>
              <w:tabs>
                <w:tab w:val="left" w:pos="720"/>
              </w:tabs>
              <w:spacing w:after="0"/>
              <w:jc w:val="center"/>
              <w:rPr>
                <w:b w:val="0"/>
                <w:sz w:val="22"/>
              </w:rPr>
            </w:pPr>
            <w:r>
              <w:rPr>
                <w:b w:val="0"/>
                <w:sz w:val="22"/>
              </w:rPr>
              <w:t>Information in this Policy was written in reference to the Nature Conservancy of Canada’s Legal Notice.</w:t>
            </w:r>
          </w:p>
        </w:tc>
      </w:tr>
    </w:tbl>
    <w:p w14:paraId="23F7CF50" w14:textId="77777777" w:rsidR="00464ABA" w:rsidRPr="005B71CD" w:rsidRDefault="00464ABA" w:rsidP="005B71CD">
      <w:pPr>
        <w:pStyle w:val="ListNumber"/>
        <w:numPr>
          <w:ilvl w:val="0"/>
          <w:numId w:val="0"/>
        </w:numPr>
        <w:ind w:left="360"/>
        <w:rPr>
          <w:b w:val="0"/>
          <w:sz w:val="22"/>
        </w:rPr>
      </w:pPr>
    </w:p>
    <w:p w14:paraId="12B21459" w14:textId="77777777" w:rsidR="00BB4DAB" w:rsidRPr="00BB4DAB" w:rsidRDefault="00BB4DAB" w:rsidP="00BB4DAB">
      <w:pPr>
        <w:pStyle w:val="ListNumber"/>
        <w:numPr>
          <w:ilvl w:val="0"/>
          <w:numId w:val="0"/>
        </w:numPr>
        <w:ind w:left="360"/>
        <w:rPr>
          <w:b w:val="0"/>
          <w:sz w:val="22"/>
        </w:rPr>
      </w:pPr>
    </w:p>
    <w:sectPr w:rsidR="00BB4DAB" w:rsidRPr="00BB4DAB" w:rsidSect="00D6485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1BAE" w14:textId="77777777" w:rsidR="00BD5D35" w:rsidRDefault="00BD5D35" w:rsidP="00A007C4">
      <w:pPr>
        <w:spacing w:after="0" w:line="240" w:lineRule="auto"/>
      </w:pPr>
      <w:r>
        <w:separator/>
      </w:r>
    </w:p>
  </w:endnote>
  <w:endnote w:type="continuationSeparator" w:id="0">
    <w:p w14:paraId="7473425B" w14:textId="77777777" w:rsidR="00BD5D35" w:rsidRDefault="00BD5D35" w:rsidP="00A0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7A42" w14:textId="77777777" w:rsidR="00F9165B" w:rsidRDefault="00F9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640"/>
      <w:docPartObj>
        <w:docPartGallery w:val="Page Numbers (Bottom of Page)"/>
        <w:docPartUnique/>
      </w:docPartObj>
    </w:sdtPr>
    <w:sdtEndPr>
      <w:rPr>
        <w:noProof/>
      </w:rPr>
    </w:sdtEndPr>
    <w:sdtContent>
      <w:p w14:paraId="5BF826A3" w14:textId="77777777" w:rsidR="00A007C4" w:rsidRDefault="00A007C4">
        <w:pPr>
          <w:pStyle w:val="Footer"/>
          <w:jc w:val="right"/>
        </w:pPr>
        <w:r>
          <w:fldChar w:fldCharType="begin"/>
        </w:r>
        <w:r>
          <w:instrText xml:space="preserve"> PAGE   \* MERGEFORMAT </w:instrText>
        </w:r>
        <w:r>
          <w:fldChar w:fldCharType="separate"/>
        </w:r>
        <w:r w:rsidR="00D64857">
          <w:rPr>
            <w:noProof/>
          </w:rPr>
          <w:t>2</w:t>
        </w:r>
        <w:r>
          <w:rPr>
            <w:noProof/>
          </w:rPr>
          <w:fldChar w:fldCharType="end"/>
        </w:r>
      </w:p>
    </w:sdtContent>
  </w:sdt>
  <w:p w14:paraId="59EF2D08" w14:textId="7EE5381D" w:rsidR="00A007C4" w:rsidRDefault="00A007C4" w:rsidP="00121C2E">
    <w:pPr>
      <w:pStyle w:val="Footer"/>
      <w:tabs>
        <w:tab w:val="clear" w:pos="4680"/>
        <w:tab w:val="clear" w:pos="9360"/>
        <w:tab w:val="left" w:pos="2250"/>
      </w:tabs>
    </w:pPr>
    <w:r>
      <w:t>Review Date:</w:t>
    </w:r>
    <w:r w:rsidR="00F9165B">
      <w:t xml:space="preserve"> 2025</w:t>
    </w:r>
    <w:r w:rsidR="00121C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C6BB" w14:textId="77777777" w:rsidR="00D64857" w:rsidRDefault="00D64857" w:rsidP="00D64857">
    <w:pPr>
      <w:pStyle w:val="Footer"/>
      <w:tabs>
        <w:tab w:val="clear" w:pos="4680"/>
        <w:tab w:val="clear" w:pos="9360"/>
        <w:tab w:val="left" w:pos="2250"/>
      </w:tabs>
    </w:pPr>
    <w:r>
      <w:t>Review Date:</w:t>
    </w:r>
    <w:r>
      <w:tab/>
    </w:r>
  </w:p>
  <w:p w14:paraId="7AC096DA" w14:textId="77520701" w:rsidR="00D64857" w:rsidRDefault="00D64857">
    <w:pPr>
      <w:pStyle w:val="Footer"/>
    </w:pPr>
    <w:r>
      <w:rPr>
        <w:noProof/>
        <w:lang w:eastAsia="en-CA"/>
      </w:rPr>
      <w:drawing>
        <wp:anchor distT="0" distB="0" distL="114300" distR="114300" simplePos="0" relativeHeight="251661312" behindDoc="0" locked="0" layoutInCell="1" allowOverlap="1" wp14:anchorId="20E39B04" wp14:editId="7FAE822D">
          <wp:simplePos x="0" y="0"/>
          <wp:positionH relativeFrom="page">
            <wp:posOffset>0</wp:posOffset>
          </wp:positionH>
          <wp:positionV relativeFrom="page">
            <wp:posOffset>9599930</wp:posOffset>
          </wp:positionV>
          <wp:extent cx="7772400" cy="457200"/>
          <wp:effectExtent l="0" t="0" r="0" b="0"/>
          <wp:wrapSquare wrapText="bothSides"/>
          <wp:docPr id="11" name="Picture 11" descr="A picture containing object,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43AA" w14:textId="77777777" w:rsidR="00BD5D35" w:rsidRDefault="00BD5D35" w:rsidP="00A007C4">
      <w:pPr>
        <w:spacing w:after="0" w:line="240" w:lineRule="auto"/>
      </w:pPr>
      <w:r>
        <w:separator/>
      </w:r>
    </w:p>
  </w:footnote>
  <w:footnote w:type="continuationSeparator" w:id="0">
    <w:p w14:paraId="20B6D0EC" w14:textId="77777777" w:rsidR="00BD5D35" w:rsidRDefault="00BD5D35" w:rsidP="00A0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0ED3" w14:textId="77777777" w:rsidR="00F9165B" w:rsidRDefault="00F9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5B78" w14:textId="4BE1F275" w:rsidR="00A007C4" w:rsidRDefault="00A007C4">
    <w:pPr>
      <w:pStyle w:val="Header"/>
    </w:pPr>
    <w:r>
      <w:t>Subject:</w:t>
    </w:r>
    <w:r w:rsidR="00A2104E">
      <w:t xml:space="preserve"> </w:t>
    </w:r>
    <w:r w:rsidR="003522B8">
      <w:rPr>
        <w:i/>
      </w:rPr>
      <w:t>Communications</w:t>
    </w:r>
    <w:r w:rsidR="003522B8">
      <w:rPr>
        <w:i/>
      </w:rPr>
      <w:tab/>
    </w:r>
    <w:r>
      <w:tab/>
    </w:r>
    <w:r w:rsidR="00A2104E">
      <w:t>Approved by NTNB board on:</w:t>
    </w:r>
  </w:p>
  <w:p w14:paraId="2C18EB8D" w14:textId="57C8EB19" w:rsidR="00A007C4" w:rsidRPr="00FE79F4" w:rsidRDefault="00A007C4">
    <w:pPr>
      <w:pStyle w:val="Header"/>
      <w:rPr>
        <w:i/>
      </w:rPr>
    </w:pPr>
    <w:r>
      <w:t>Applies to:</w:t>
    </w:r>
    <w:r w:rsidR="00A2104E">
      <w:t xml:space="preserve"> </w:t>
    </w:r>
    <w:r w:rsidR="003522B8">
      <w:rPr>
        <w:i/>
      </w:rPr>
      <w:t>Employees, Members, Public</w:t>
    </w:r>
    <w:r>
      <w:tab/>
    </w:r>
    <w:r>
      <w:tab/>
    </w:r>
    <w:r w:rsidR="00265C43">
      <w:t xml:space="preserve">No: </w:t>
    </w:r>
    <w:r w:rsidR="003522B8">
      <w:rPr>
        <w: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B6FE" w14:textId="7F190B97" w:rsidR="00D64857" w:rsidRDefault="00D64857" w:rsidP="00D64857">
    <w:pPr>
      <w:pStyle w:val="Header"/>
    </w:pPr>
    <w:r w:rsidRPr="004E3913">
      <w:rPr>
        <w:noProof/>
        <w:color w:val="FFFFFF" w:themeColor="background1"/>
        <w:lang w:eastAsia="en-CA"/>
      </w:rPr>
      <w:drawing>
        <wp:anchor distT="0" distB="0" distL="114300" distR="114300" simplePos="0" relativeHeight="251659264" behindDoc="1" locked="0" layoutInCell="1" allowOverlap="1" wp14:anchorId="27A941BB" wp14:editId="42B78F79">
          <wp:simplePos x="0" y="0"/>
          <wp:positionH relativeFrom="column">
            <wp:posOffset>-914400</wp:posOffset>
          </wp:positionH>
          <wp:positionV relativeFrom="paragraph">
            <wp:posOffset>-440055</wp:posOffset>
          </wp:positionV>
          <wp:extent cx="7772400" cy="1828165"/>
          <wp:effectExtent l="0" t="0" r="0" b="635"/>
          <wp:wrapTight wrapText="bothSides">
            <wp:wrapPolygon edited="0">
              <wp:start x="0" y="0"/>
              <wp:lineTo x="0" y="21382"/>
              <wp:lineTo x="21547" y="2138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165"/>
                  </a:xfrm>
                  <a:prstGeom prst="rect">
                    <a:avLst/>
                  </a:prstGeom>
                </pic:spPr>
              </pic:pic>
            </a:graphicData>
          </a:graphic>
          <wp14:sizeRelH relativeFrom="margin">
            <wp14:pctWidth>0</wp14:pctWidth>
          </wp14:sizeRelH>
          <wp14:sizeRelV relativeFrom="margin">
            <wp14:pctHeight>0</wp14:pctHeight>
          </wp14:sizeRelV>
        </wp:anchor>
      </w:drawing>
    </w:r>
    <w:r>
      <w:t xml:space="preserve">Subject: </w:t>
    </w:r>
    <w:r>
      <w:rPr>
        <w:i/>
      </w:rPr>
      <w:t>Communications</w:t>
    </w:r>
    <w:r>
      <w:rPr>
        <w:i/>
      </w:rPr>
      <w:tab/>
    </w:r>
    <w:r>
      <w:tab/>
      <w:t>Approved by NTNB board on:</w:t>
    </w:r>
    <w:r w:rsidR="001B0820">
      <w:t xml:space="preserve"> 2020-01-25</w:t>
    </w:r>
  </w:p>
  <w:p w14:paraId="45B6FCE0" w14:textId="77777777" w:rsidR="00D64857" w:rsidRPr="00FE79F4" w:rsidRDefault="00D64857" w:rsidP="00D64857">
    <w:pPr>
      <w:pStyle w:val="Header"/>
      <w:rPr>
        <w:i/>
      </w:rPr>
    </w:pPr>
    <w:r>
      <w:t xml:space="preserve">Applies to: </w:t>
    </w:r>
    <w:r>
      <w:rPr>
        <w:i/>
      </w:rPr>
      <w:t>Employees, Members, Public</w:t>
    </w:r>
    <w:r>
      <w:tab/>
    </w:r>
    <w:r>
      <w:tab/>
      <w:t xml:space="preserve">No: </w:t>
    </w:r>
    <w:r>
      <w:rPr>
        <w:i/>
      </w:rPr>
      <w:t>#1</w:t>
    </w:r>
  </w:p>
  <w:p w14:paraId="28337F24" w14:textId="04653CC8" w:rsidR="00D64857" w:rsidRDefault="00D6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AC84CF0A"/>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03742A4"/>
    <w:multiLevelType w:val="hybridMultilevel"/>
    <w:tmpl w:val="974A9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A412C"/>
    <w:multiLevelType w:val="hybridMultilevel"/>
    <w:tmpl w:val="45EC0008"/>
    <w:lvl w:ilvl="0" w:tplc="0498AD10">
      <w:start w:val="1"/>
      <w:numFmt w:val="bullet"/>
      <w:lvlText w:val=""/>
      <w:lvlJc w:val="left"/>
      <w:pPr>
        <w:ind w:left="720" w:hanging="360"/>
      </w:pPr>
      <w:rPr>
        <w:rFonts w:ascii="Symbol" w:hAnsi="Symbol" w:hint="default"/>
      </w:rPr>
    </w:lvl>
    <w:lvl w:ilvl="1" w:tplc="EE52818C" w:tentative="1">
      <w:start w:val="1"/>
      <w:numFmt w:val="bullet"/>
      <w:lvlText w:val="o"/>
      <w:lvlJc w:val="left"/>
      <w:pPr>
        <w:ind w:left="1440" w:hanging="360"/>
      </w:pPr>
      <w:rPr>
        <w:rFonts w:ascii="Courier New" w:hAnsi="Courier New" w:cs="Courier New" w:hint="default"/>
      </w:rPr>
    </w:lvl>
    <w:lvl w:ilvl="2" w:tplc="750CEF00" w:tentative="1">
      <w:start w:val="1"/>
      <w:numFmt w:val="bullet"/>
      <w:lvlText w:val=""/>
      <w:lvlJc w:val="left"/>
      <w:pPr>
        <w:ind w:left="2160" w:hanging="360"/>
      </w:pPr>
      <w:rPr>
        <w:rFonts w:ascii="Wingdings" w:hAnsi="Wingdings" w:hint="default"/>
      </w:rPr>
    </w:lvl>
    <w:lvl w:ilvl="3" w:tplc="640A7292" w:tentative="1">
      <w:start w:val="1"/>
      <w:numFmt w:val="bullet"/>
      <w:lvlText w:val=""/>
      <w:lvlJc w:val="left"/>
      <w:pPr>
        <w:ind w:left="2880" w:hanging="360"/>
      </w:pPr>
      <w:rPr>
        <w:rFonts w:ascii="Symbol" w:hAnsi="Symbol" w:hint="default"/>
      </w:rPr>
    </w:lvl>
    <w:lvl w:ilvl="4" w:tplc="C7A82C5C" w:tentative="1">
      <w:start w:val="1"/>
      <w:numFmt w:val="bullet"/>
      <w:lvlText w:val="o"/>
      <w:lvlJc w:val="left"/>
      <w:pPr>
        <w:ind w:left="3600" w:hanging="360"/>
      </w:pPr>
      <w:rPr>
        <w:rFonts w:ascii="Courier New" w:hAnsi="Courier New" w:cs="Courier New" w:hint="default"/>
      </w:rPr>
    </w:lvl>
    <w:lvl w:ilvl="5" w:tplc="13A87D0A" w:tentative="1">
      <w:start w:val="1"/>
      <w:numFmt w:val="bullet"/>
      <w:lvlText w:val=""/>
      <w:lvlJc w:val="left"/>
      <w:pPr>
        <w:ind w:left="4320" w:hanging="360"/>
      </w:pPr>
      <w:rPr>
        <w:rFonts w:ascii="Wingdings" w:hAnsi="Wingdings" w:hint="default"/>
      </w:rPr>
    </w:lvl>
    <w:lvl w:ilvl="6" w:tplc="6AEC4110" w:tentative="1">
      <w:start w:val="1"/>
      <w:numFmt w:val="bullet"/>
      <w:lvlText w:val=""/>
      <w:lvlJc w:val="left"/>
      <w:pPr>
        <w:ind w:left="5040" w:hanging="360"/>
      </w:pPr>
      <w:rPr>
        <w:rFonts w:ascii="Symbol" w:hAnsi="Symbol" w:hint="default"/>
      </w:rPr>
    </w:lvl>
    <w:lvl w:ilvl="7" w:tplc="67A464FA" w:tentative="1">
      <w:start w:val="1"/>
      <w:numFmt w:val="bullet"/>
      <w:lvlText w:val="o"/>
      <w:lvlJc w:val="left"/>
      <w:pPr>
        <w:ind w:left="5760" w:hanging="360"/>
      </w:pPr>
      <w:rPr>
        <w:rFonts w:ascii="Courier New" w:hAnsi="Courier New" w:cs="Courier New" w:hint="default"/>
      </w:rPr>
    </w:lvl>
    <w:lvl w:ilvl="8" w:tplc="4B9868D0" w:tentative="1">
      <w:start w:val="1"/>
      <w:numFmt w:val="bullet"/>
      <w:lvlText w:val=""/>
      <w:lvlJc w:val="left"/>
      <w:pPr>
        <w:ind w:left="6480" w:hanging="360"/>
      </w:pPr>
      <w:rPr>
        <w:rFonts w:ascii="Wingdings" w:hAnsi="Wingdings" w:hint="default"/>
      </w:rPr>
    </w:lvl>
  </w:abstractNum>
  <w:abstractNum w:abstractNumId="3" w15:restartNumberingAfterBreak="0">
    <w:nsid w:val="17560166"/>
    <w:multiLevelType w:val="hybridMultilevel"/>
    <w:tmpl w:val="9C5AAD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4E5495"/>
    <w:multiLevelType w:val="hybridMultilevel"/>
    <w:tmpl w:val="6D98EAA0"/>
    <w:lvl w:ilvl="0" w:tplc="F126C7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D71BD"/>
    <w:multiLevelType w:val="hybridMultilevel"/>
    <w:tmpl w:val="41E2F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C237A2"/>
    <w:multiLevelType w:val="multilevel"/>
    <w:tmpl w:val="F8161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804D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36B03"/>
    <w:multiLevelType w:val="hybridMultilevel"/>
    <w:tmpl w:val="2DF2E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B59CE"/>
    <w:multiLevelType w:val="hybridMultilevel"/>
    <w:tmpl w:val="0CD8F8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F0B54EB"/>
    <w:multiLevelType w:val="hybridMultilevel"/>
    <w:tmpl w:val="F3967B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215510"/>
    <w:multiLevelType w:val="hybridMultilevel"/>
    <w:tmpl w:val="3AFAFDA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F43A46"/>
    <w:multiLevelType w:val="hybridMultilevel"/>
    <w:tmpl w:val="8FF05186"/>
    <w:lvl w:ilvl="0" w:tplc="4B6AA616">
      <w:start w:val="1"/>
      <w:numFmt w:val="bullet"/>
      <w:lvlText w:val=""/>
      <w:lvlJc w:val="left"/>
      <w:pPr>
        <w:ind w:left="720" w:hanging="360"/>
      </w:pPr>
      <w:rPr>
        <w:rFonts w:ascii="Symbol" w:hAnsi="Symbol" w:hint="default"/>
      </w:rPr>
    </w:lvl>
    <w:lvl w:ilvl="1" w:tplc="4524C78C" w:tentative="1">
      <w:start w:val="1"/>
      <w:numFmt w:val="bullet"/>
      <w:lvlText w:val="o"/>
      <w:lvlJc w:val="left"/>
      <w:pPr>
        <w:ind w:left="1440" w:hanging="360"/>
      </w:pPr>
      <w:rPr>
        <w:rFonts w:ascii="Courier New" w:hAnsi="Courier New" w:cs="Courier New" w:hint="default"/>
      </w:rPr>
    </w:lvl>
    <w:lvl w:ilvl="2" w:tplc="0302A65A" w:tentative="1">
      <w:start w:val="1"/>
      <w:numFmt w:val="bullet"/>
      <w:lvlText w:val=""/>
      <w:lvlJc w:val="left"/>
      <w:pPr>
        <w:ind w:left="2160" w:hanging="360"/>
      </w:pPr>
      <w:rPr>
        <w:rFonts w:ascii="Wingdings" w:hAnsi="Wingdings" w:hint="default"/>
      </w:rPr>
    </w:lvl>
    <w:lvl w:ilvl="3" w:tplc="591A8BD8" w:tentative="1">
      <w:start w:val="1"/>
      <w:numFmt w:val="bullet"/>
      <w:lvlText w:val=""/>
      <w:lvlJc w:val="left"/>
      <w:pPr>
        <w:ind w:left="2880" w:hanging="360"/>
      </w:pPr>
      <w:rPr>
        <w:rFonts w:ascii="Symbol" w:hAnsi="Symbol" w:hint="default"/>
      </w:rPr>
    </w:lvl>
    <w:lvl w:ilvl="4" w:tplc="72F6C772" w:tentative="1">
      <w:start w:val="1"/>
      <w:numFmt w:val="bullet"/>
      <w:lvlText w:val="o"/>
      <w:lvlJc w:val="left"/>
      <w:pPr>
        <w:ind w:left="3600" w:hanging="360"/>
      </w:pPr>
      <w:rPr>
        <w:rFonts w:ascii="Courier New" w:hAnsi="Courier New" w:cs="Courier New" w:hint="default"/>
      </w:rPr>
    </w:lvl>
    <w:lvl w:ilvl="5" w:tplc="D390F120" w:tentative="1">
      <w:start w:val="1"/>
      <w:numFmt w:val="bullet"/>
      <w:lvlText w:val=""/>
      <w:lvlJc w:val="left"/>
      <w:pPr>
        <w:ind w:left="4320" w:hanging="360"/>
      </w:pPr>
      <w:rPr>
        <w:rFonts w:ascii="Wingdings" w:hAnsi="Wingdings" w:hint="default"/>
      </w:rPr>
    </w:lvl>
    <w:lvl w:ilvl="6" w:tplc="19C60B52" w:tentative="1">
      <w:start w:val="1"/>
      <w:numFmt w:val="bullet"/>
      <w:lvlText w:val=""/>
      <w:lvlJc w:val="left"/>
      <w:pPr>
        <w:ind w:left="5040" w:hanging="360"/>
      </w:pPr>
      <w:rPr>
        <w:rFonts w:ascii="Symbol" w:hAnsi="Symbol" w:hint="default"/>
      </w:rPr>
    </w:lvl>
    <w:lvl w:ilvl="7" w:tplc="B024F25C" w:tentative="1">
      <w:start w:val="1"/>
      <w:numFmt w:val="bullet"/>
      <w:lvlText w:val="o"/>
      <w:lvlJc w:val="left"/>
      <w:pPr>
        <w:ind w:left="5760" w:hanging="360"/>
      </w:pPr>
      <w:rPr>
        <w:rFonts w:ascii="Courier New" w:hAnsi="Courier New" w:cs="Courier New" w:hint="default"/>
      </w:rPr>
    </w:lvl>
    <w:lvl w:ilvl="8" w:tplc="5C00E0CE" w:tentative="1">
      <w:start w:val="1"/>
      <w:numFmt w:val="bullet"/>
      <w:lvlText w:val=""/>
      <w:lvlJc w:val="left"/>
      <w:pPr>
        <w:ind w:left="6480" w:hanging="360"/>
      </w:pPr>
      <w:rPr>
        <w:rFonts w:ascii="Wingdings" w:hAnsi="Wingdings" w:hint="default"/>
      </w:rPr>
    </w:lvl>
  </w:abstractNum>
  <w:abstractNum w:abstractNumId="13" w15:restartNumberingAfterBreak="0">
    <w:nsid w:val="46B13A9C"/>
    <w:multiLevelType w:val="hybridMultilevel"/>
    <w:tmpl w:val="76DEB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0F6CC0"/>
    <w:multiLevelType w:val="hybridMultilevel"/>
    <w:tmpl w:val="4E1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5F059E"/>
    <w:multiLevelType w:val="multilevel"/>
    <w:tmpl w:val="426213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C216E1"/>
    <w:multiLevelType w:val="hybridMultilevel"/>
    <w:tmpl w:val="F4D8C7B4"/>
    <w:lvl w:ilvl="0" w:tplc="1548AB6A">
      <w:start w:val="1"/>
      <w:numFmt w:val="bullet"/>
      <w:lvlText w:val="-"/>
      <w:lvlJc w:val="left"/>
      <w:pPr>
        <w:ind w:left="1440" w:hanging="360"/>
      </w:pPr>
      <w:rPr>
        <w:rFonts w:ascii="Calibri" w:eastAsiaTheme="minorEastAsia"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0EC3179"/>
    <w:multiLevelType w:val="hybridMultilevel"/>
    <w:tmpl w:val="63A08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45576D4"/>
    <w:multiLevelType w:val="hybridMultilevel"/>
    <w:tmpl w:val="FD60FE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81F65A5"/>
    <w:multiLevelType w:val="hybridMultilevel"/>
    <w:tmpl w:val="625CE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177FCD"/>
    <w:multiLevelType w:val="hybridMultilevel"/>
    <w:tmpl w:val="923ED9A4"/>
    <w:lvl w:ilvl="0" w:tplc="1548AB6A">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BA5D18"/>
    <w:multiLevelType w:val="hybridMultilevel"/>
    <w:tmpl w:val="345645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7863D16"/>
    <w:multiLevelType w:val="hybridMultilevel"/>
    <w:tmpl w:val="25A0C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A4B1AD3"/>
    <w:multiLevelType w:val="hybridMultilevel"/>
    <w:tmpl w:val="9D18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7F3C88"/>
    <w:multiLevelType w:val="hybridMultilevel"/>
    <w:tmpl w:val="E83CF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9C62F2"/>
    <w:multiLevelType w:val="hybridMultilevel"/>
    <w:tmpl w:val="11D454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63299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E919B3"/>
    <w:multiLevelType w:val="hybridMultilevel"/>
    <w:tmpl w:val="479ED5D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75FA3D0F"/>
    <w:multiLevelType w:val="hybridMultilevel"/>
    <w:tmpl w:val="5CBCF9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492CCB"/>
    <w:multiLevelType w:val="hybridMultilevel"/>
    <w:tmpl w:val="6A722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30662D"/>
    <w:multiLevelType w:val="hybridMultilevel"/>
    <w:tmpl w:val="18A27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D6B5419"/>
    <w:multiLevelType w:val="hybridMultilevel"/>
    <w:tmpl w:val="304A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7"/>
    <w:lvlOverride w:ilvl="0">
      <w:startOverride w:val="1"/>
    </w:lvlOverride>
  </w:num>
  <w:num w:numId="5">
    <w:abstractNumId w:val="2"/>
  </w:num>
  <w:num w:numId="6">
    <w:abstractNumId w:val="23"/>
  </w:num>
  <w:num w:numId="7">
    <w:abstractNumId w:val="12"/>
  </w:num>
  <w:num w:numId="8">
    <w:abstractNumId w:val="24"/>
  </w:num>
  <w:num w:numId="9">
    <w:abstractNumId w:val="14"/>
  </w:num>
  <w:num w:numId="10">
    <w:abstractNumId w:val="15"/>
  </w:num>
  <w:num w:numId="11">
    <w:abstractNumId w:val="13"/>
  </w:num>
  <w:num w:numId="12">
    <w:abstractNumId w:val="22"/>
  </w:num>
  <w:num w:numId="13">
    <w:abstractNumId w:val="8"/>
  </w:num>
  <w:num w:numId="14">
    <w:abstractNumId w:val="4"/>
  </w:num>
  <w:num w:numId="15">
    <w:abstractNumId w:val="18"/>
  </w:num>
  <w:num w:numId="16">
    <w:abstractNumId w:val="29"/>
  </w:num>
  <w:num w:numId="17">
    <w:abstractNumId w:val="1"/>
  </w:num>
  <w:num w:numId="18">
    <w:abstractNumId w:val="3"/>
  </w:num>
  <w:num w:numId="19">
    <w:abstractNumId w:val="20"/>
  </w:num>
  <w:num w:numId="20">
    <w:abstractNumId w:val="16"/>
  </w:num>
  <w:num w:numId="21">
    <w:abstractNumId w:val="9"/>
  </w:num>
  <w:num w:numId="22">
    <w:abstractNumId w:val="30"/>
  </w:num>
  <w:num w:numId="23">
    <w:abstractNumId w:val="17"/>
  </w:num>
  <w:num w:numId="24">
    <w:abstractNumId w:val="27"/>
  </w:num>
  <w:num w:numId="25">
    <w:abstractNumId w:val="1"/>
  </w:num>
  <w:num w:numId="26">
    <w:abstractNumId w:val="19"/>
  </w:num>
  <w:num w:numId="27">
    <w:abstractNumId w:val="11"/>
  </w:num>
  <w:num w:numId="28">
    <w:abstractNumId w:val="28"/>
  </w:num>
  <w:num w:numId="29">
    <w:abstractNumId w:val="31"/>
  </w:num>
  <w:num w:numId="30">
    <w:abstractNumId w:val="5"/>
  </w:num>
  <w:num w:numId="31">
    <w:abstractNumId w:val="25"/>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C4"/>
    <w:rsid w:val="0001679F"/>
    <w:rsid w:val="000478C9"/>
    <w:rsid w:val="00056166"/>
    <w:rsid w:val="0007536E"/>
    <w:rsid w:val="000C4374"/>
    <w:rsid w:val="000D22B2"/>
    <w:rsid w:val="000D28BF"/>
    <w:rsid w:val="000E2AA4"/>
    <w:rsid w:val="000E59AF"/>
    <w:rsid w:val="000F52FA"/>
    <w:rsid w:val="00117263"/>
    <w:rsid w:val="00121C2E"/>
    <w:rsid w:val="001B0820"/>
    <w:rsid w:val="001C6A87"/>
    <w:rsid w:val="001D5CCE"/>
    <w:rsid w:val="001F17E0"/>
    <w:rsid w:val="00207E5A"/>
    <w:rsid w:val="0021179D"/>
    <w:rsid w:val="00224121"/>
    <w:rsid w:val="00233202"/>
    <w:rsid w:val="00265C43"/>
    <w:rsid w:val="0027301B"/>
    <w:rsid w:val="002C1420"/>
    <w:rsid w:val="002C2954"/>
    <w:rsid w:val="003010C3"/>
    <w:rsid w:val="00301FCC"/>
    <w:rsid w:val="00323356"/>
    <w:rsid w:val="003433F4"/>
    <w:rsid w:val="003522B8"/>
    <w:rsid w:val="003A7623"/>
    <w:rsid w:val="003C2FD7"/>
    <w:rsid w:val="003C7D24"/>
    <w:rsid w:val="00464ABA"/>
    <w:rsid w:val="0047114A"/>
    <w:rsid w:val="00475002"/>
    <w:rsid w:val="00483685"/>
    <w:rsid w:val="0049080C"/>
    <w:rsid w:val="00495109"/>
    <w:rsid w:val="004A29B1"/>
    <w:rsid w:val="004B1315"/>
    <w:rsid w:val="004B3845"/>
    <w:rsid w:val="004D6FB6"/>
    <w:rsid w:val="004E1224"/>
    <w:rsid w:val="004E6643"/>
    <w:rsid w:val="00556B2D"/>
    <w:rsid w:val="005614A7"/>
    <w:rsid w:val="0056716D"/>
    <w:rsid w:val="00570BEC"/>
    <w:rsid w:val="005775D0"/>
    <w:rsid w:val="005A791C"/>
    <w:rsid w:val="005B71CD"/>
    <w:rsid w:val="005C1C81"/>
    <w:rsid w:val="005D1344"/>
    <w:rsid w:val="005D152D"/>
    <w:rsid w:val="005F774A"/>
    <w:rsid w:val="00602C86"/>
    <w:rsid w:val="00624FAD"/>
    <w:rsid w:val="006329F4"/>
    <w:rsid w:val="0065728A"/>
    <w:rsid w:val="00657EF6"/>
    <w:rsid w:val="00673B18"/>
    <w:rsid w:val="006A6D1B"/>
    <w:rsid w:val="006B5616"/>
    <w:rsid w:val="006C49B5"/>
    <w:rsid w:val="007500DD"/>
    <w:rsid w:val="007915D2"/>
    <w:rsid w:val="00796732"/>
    <w:rsid w:val="007D1687"/>
    <w:rsid w:val="00806154"/>
    <w:rsid w:val="00807C97"/>
    <w:rsid w:val="008131FB"/>
    <w:rsid w:val="00820711"/>
    <w:rsid w:val="00896D0A"/>
    <w:rsid w:val="008A56C9"/>
    <w:rsid w:val="008B1651"/>
    <w:rsid w:val="008D31E0"/>
    <w:rsid w:val="008E2E93"/>
    <w:rsid w:val="009407C3"/>
    <w:rsid w:val="009457BC"/>
    <w:rsid w:val="009623D7"/>
    <w:rsid w:val="009836D0"/>
    <w:rsid w:val="009C3EB0"/>
    <w:rsid w:val="009C5CE9"/>
    <w:rsid w:val="00A007C4"/>
    <w:rsid w:val="00A2104E"/>
    <w:rsid w:val="00A35709"/>
    <w:rsid w:val="00A62872"/>
    <w:rsid w:val="00AA312F"/>
    <w:rsid w:val="00AE7787"/>
    <w:rsid w:val="00AF1D6E"/>
    <w:rsid w:val="00B07197"/>
    <w:rsid w:val="00B076BA"/>
    <w:rsid w:val="00B400DF"/>
    <w:rsid w:val="00B42D1A"/>
    <w:rsid w:val="00B43D8F"/>
    <w:rsid w:val="00B5612C"/>
    <w:rsid w:val="00B570FC"/>
    <w:rsid w:val="00B607BB"/>
    <w:rsid w:val="00B801CA"/>
    <w:rsid w:val="00B86BC7"/>
    <w:rsid w:val="00B9465E"/>
    <w:rsid w:val="00BA36FE"/>
    <w:rsid w:val="00BA732B"/>
    <w:rsid w:val="00BB4DAB"/>
    <w:rsid w:val="00BB7DC0"/>
    <w:rsid w:val="00BD5D35"/>
    <w:rsid w:val="00BE4192"/>
    <w:rsid w:val="00BF08FA"/>
    <w:rsid w:val="00C17215"/>
    <w:rsid w:val="00C24363"/>
    <w:rsid w:val="00C3240E"/>
    <w:rsid w:val="00C3718E"/>
    <w:rsid w:val="00CC7198"/>
    <w:rsid w:val="00CE1E1F"/>
    <w:rsid w:val="00CE33F6"/>
    <w:rsid w:val="00D33584"/>
    <w:rsid w:val="00D45728"/>
    <w:rsid w:val="00D64857"/>
    <w:rsid w:val="00D81028"/>
    <w:rsid w:val="00D93149"/>
    <w:rsid w:val="00DC6A43"/>
    <w:rsid w:val="00DE29E1"/>
    <w:rsid w:val="00DE696A"/>
    <w:rsid w:val="00E06589"/>
    <w:rsid w:val="00E34BC5"/>
    <w:rsid w:val="00EA11D9"/>
    <w:rsid w:val="00EA715C"/>
    <w:rsid w:val="00EF4B92"/>
    <w:rsid w:val="00EF772D"/>
    <w:rsid w:val="00F03A18"/>
    <w:rsid w:val="00F13498"/>
    <w:rsid w:val="00F57476"/>
    <w:rsid w:val="00F73D60"/>
    <w:rsid w:val="00F741BC"/>
    <w:rsid w:val="00F7630F"/>
    <w:rsid w:val="00F76AC7"/>
    <w:rsid w:val="00F9165B"/>
    <w:rsid w:val="00F92CF1"/>
    <w:rsid w:val="00FC70D2"/>
    <w:rsid w:val="00FE7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FDCDA"/>
  <w15:docId w15:val="{A5EED2BC-4FF3-42BA-BF52-1548C7D5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3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C4"/>
  </w:style>
  <w:style w:type="paragraph" w:styleId="Footer">
    <w:name w:val="footer"/>
    <w:basedOn w:val="Normal"/>
    <w:link w:val="FooterChar"/>
    <w:uiPriority w:val="99"/>
    <w:unhideWhenUsed/>
    <w:rsid w:val="00A0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C4"/>
  </w:style>
  <w:style w:type="character" w:styleId="PlaceholderText">
    <w:name w:val="Placeholder Text"/>
    <w:basedOn w:val="DefaultParagraphFont"/>
    <w:uiPriority w:val="99"/>
    <w:semiHidden/>
    <w:rsid w:val="00820711"/>
    <w:rPr>
      <w:color w:val="808080"/>
    </w:rPr>
  </w:style>
  <w:style w:type="paragraph" w:styleId="ListNumber">
    <w:name w:val="List Number"/>
    <w:basedOn w:val="Normal"/>
    <w:uiPriority w:val="1"/>
    <w:qFormat/>
    <w:rsid w:val="00820711"/>
    <w:pPr>
      <w:keepNext/>
      <w:numPr>
        <w:numId w:val="1"/>
      </w:numPr>
      <w:spacing w:after="240" w:line="276" w:lineRule="auto"/>
    </w:pPr>
    <w:rPr>
      <w:rFonts w:eastAsiaTheme="minorEastAsia"/>
      <w:b/>
      <w:bCs/>
      <w:sz w:val="20"/>
      <w:szCs w:val="20"/>
      <w:lang w:val="en-US" w:eastAsia="ja-JP"/>
    </w:rPr>
  </w:style>
  <w:style w:type="paragraph" w:styleId="ListNumber2">
    <w:name w:val="List Number 2"/>
    <w:basedOn w:val="Normal"/>
    <w:uiPriority w:val="1"/>
    <w:qFormat/>
    <w:rsid w:val="00820711"/>
    <w:pPr>
      <w:spacing w:after="240" w:line="276" w:lineRule="auto"/>
      <w:contextualSpacing/>
    </w:pPr>
    <w:rPr>
      <w:rFonts w:eastAsiaTheme="minorEastAsia"/>
      <w:sz w:val="20"/>
      <w:szCs w:val="20"/>
      <w:lang w:val="en-US" w:eastAsia="ja-JP"/>
    </w:rPr>
  </w:style>
  <w:style w:type="character" w:styleId="Strong">
    <w:name w:val="Strong"/>
    <w:basedOn w:val="DefaultParagraphFont"/>
    <w:uiPriority w:val="22"/>
    <w:qFormat/>
    <w:rsid w:val="00820711"/>
    <w:rPr>
      <w:b/>
      <w:bCs/>
      <w:color w:val="auto"/>
    </w:rPr>
  </w:style>
  <w:style w:type="table" w:customStyle="1" w:styleId="PlainTable31">
    <w:name w:val="Plain Table 31"/>
    <w:basedOn w:val="TableNormal"/>
    <w:uiPriority w:val="43"/>
    <w:rsid w:val="008207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20711"/>
    <w:rPr>
      <w:sz w:val="16"/>
      <w:szCs w:val="16"/>
    </w:rPr>
  </w:style>
  <w:style w:type="paragraph" w:styleId="CommentText">
    <w:name w:val="annotation text"/>
    <w:basedOn w:val="Normal"/>
    <w:link w:val="CommentTextChar"/>
    <w:uiPriority w:val="99"/>
    <w:semiHidden/>
    <w:unhideWhenUsed/>
    <w:rsid w:val="00820711"/>
    <w:pPr>
      <w:spacing w:line="240" w:lineRule="auto"/>
    </w:pPr>
    <w:rPr>
      <w:sz w:val="20"/>
      <w:szCs w:val="20"/>
    </w:rPr>
  </w:style>
  <w:style w:type="character" w:customStyle="1" w:styleId="CommentTextChar">
    <w:name w:val="Comment Text Char"/>
    <w:basedOn w:val="DefaultParagraphFont"/>
    <w:link w:val="CommentText"/>
    <w:uiPriority w:val="99"/>
    <w:semiHidden/>
    <w:rsid w:val="00820711"/>
    <w:rPr>
      <w:sz w:val="20"/>
      <w:szCs w:val="20"/>
    </w:rPr>
  </w:style>
  <w:style w:type="paragraph" w:styleId="BalloonText">
    <w:name w:val="Balloon Text"/>
    <w:basedOn w:val="Normal"/>
    <w:link w:val="BalloonTextChar"/>
    <w:uiPriority w:val="99"/>
    <w:semiHidden/>
    <w:unhideWhenUsed/>
    <w:rsid w:val="0082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11"/>
    <w:rPr>
      <w:rFonts w:ascii="Segoe UI" w:hAnsi="Segoe UI" w:cs="Segoe UI"/>
      <w:sz w:val="18"/>
      <w:szCs w:val="18"/>
    </w:rPr>
  </w:style>
  <w:style w:type="table" w:customStyle="1" w:styleId="GridTable31">
    <w:name w:val="Grid Table 31"/>
    <w:basedOn w:val="TableNormal"/>
    <w:uiPriority w:val="48"/>
    <w:rsid w:val="005D15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C17215"/>
    <w:pPr>
      <w:ind w:left="720"/>
      <w:contextualSpacing/>
    </w:pPr>
  </w:style>
  <w:style w:type="paragraph" w:styleId="CommentSubject">
    <w:name w:val="annotation subject"/>
    <w:basedOn w:val="CommentText"/>
    <w:next w:val="CommentText"/>
    <w:link w:val="CommentSubjectChar"/>
    <w:uiPriority w:val="99"/>
    <w:semiHidden/>
    <w:unhideWhenUsed/>
    <w:rsid w:val="00265C43"/>
    <w:rPr>
      <w:b/>
      <w:bCs/>
    </w:rPr>
  </w:style>
  <w:style w:type="character" w:customStyle="1" w:styleId="CommentSubjectChar">
    <w:name w:val="Comment Subject Char"/>
    <w:basedOn w:val="CommentTextChar"/>
    <w:link w:val="CommentSubject"/>
    <w:uiPriority w:val="99"/>
    <w:semiHidden/>
    <w:rsid w:val="00265C43"/>
    <w:rPr>
      <w:b/>
      <w:bCs/>
      <w:sz w:val="20"/>
      <w:szCs w:val="20"/>
    </w:rPr>
  </w:style>
  <w:style w:type="character" w:styleId="Hyperlink">
    <w:name w:val="Hyperlink"/>
    <w:uiPriority w:val="99"/>
    <w:rsid w:val="00BA732B"/>
    <w:rPr>
      <w:u w:val="single"/>
    </w:rPr>
  </w:style>
  <w:style w:type="character" w:customStyle="1" w:styleId="Heading1Char">
    <w:name w:val="Heading 1 Char"/>
    <w:basedOn w:val="DefaultParagraphFont"/>
    <w:link w:val="Heading1"/>
    <w:uiPriority w:val="9"/>
    <w:rsid w:val="00BA73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32B"/>
    <w:pPr>
      <w:outlineLvl w:val="9"/>
    </w:pPr>
    <w:rPr>
      <w:lang w:val="en-US"/>
    </w:rPr>
  </w:style>
  <w:style w:type="paragraph" w:styleId="TOC1">
    <w:name w:val="toc 1"/>
    <w:basedOn w:val="Normal"/>
    <w:next w:val="Normal"/>
    <w:autoRedefine/>
    <w:uiPriority w:val="39"/>
    <w:unhideWhenUsed/>
    <w:rsid w:val="00BA732B"/>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lang w:val="en-US"/>
    </w:rPr>
  </w:style>
  <w:style w:type="paragraph" w:styleId="TOC2">
    <w:name w:val="toc 2"/>
    <w:basedOn w:val="Normal"/>
    <w:next w:val="Normal"/>
    <w:autoRedefine/>
    <w:uiPriority w:val="39"/>
    <w:unhideWhenUsed/>
    <w:rsid w:val="00BA732B"/>
    <w:pPr>
      <w:pBdr>
        <w:top w:val="nil"/>
        <w:left w:val="nil"/>
        <w:bottom w:val="nil"/>
        <w:right w:val="nil"/>
        <w:between w:val="nil"/>
        <w:bar w:val="nil"/>
      </w:pBdr>
      <w:spacing w:after="100" w:line="240" w:lineRule="auto"/>
      <w:ind w:left="240"/>
    </w:pPr>
    <w:rPr>
      <w:rFonts w:ascii="Times New Roman" w:eastAsia="Arial Unicode MS" w:hAnsi="Times New Roman" w:cs="Times New Roman"/>
      <w:sz w:val="24"/>
      <w:szCs w:val="24"/>
      <w:bdr w:val="nil"/>
      <w:lang w:val="en-US"/>
    </w:rPr>
  </w:style>
  <w:style w:type="paragraph" w:styleId="TOC3">
    <w:name w:val="toc 3"/>
    <w:basedOn w:val="Normal"/>
    <w:next w:val="Normal"/>
    <w:autoRedefine/>
    <w:uiPriority w:val="39"/>
    <w:unhideWhenUsed/>
    <w:rsid w:val="00BA732B"/>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lang w:val="en-US"/>
    </w:rPr>
  </w:style>
  <w:style w:type="paragraph" w:customStyle="1" w:styleId="Default">
    <w:name w:val="Default"/>
    <w:rsid w:val="00BA732B"/>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en-US" w:eastAsia="en-CA"/>
    </w:rPr>
  </w:style>
  <w:style w:type="character" w:customStyle="1" w:styleId="UnresolvedMention1">
    <w:name w:val="Unresolved Mention1"/>
    <w:basedOn w:val="DefaultParagraphFont"/>
    <w:uiPriority w:val="99"/>
    <w:semiHidden/>
    <w:unhideWhenUsed/>
    <w:rsid w:val="003522B8"/>
    <w:rPr>
      <w:color w:val="808080"/>
      <w:shd w:val="clear" w:color="auto" w:fill="E6E6E6"/>
    </w:rPr>
  </w:style>
  <w:style w:type="character" w:customStyle="1" w:styleId="caps">
    <w:name w:val="caps"/>
    <w:basedOn w:val="DefaultParagraphFont"/>
    <w:rsid w:val="00D33584"/>
  </w:style>
  <w:style w:type="character" w:styleId="FollowedHyperlink">
    <w:name w:val="FollowedHyperlink"/>
    <w:basedOn w:val="DefaultParagraphFont"/>
    <w:uiPriority w:val="99"/>
    <w:semiHidden/>
    <w:unhideWhenUsed/>
    <w:rsid w:val="00CC7198"/>
    <w:rPr>
      <w:color w:val="954F72" w:themeColor="followedHyperlink"/>
      <w:u w:val="single"/>
    </w:rPr>
  </w:style>
  <w:style w:type="table" w:styleId="TableGrid">
    <w:name w:val="Table Grid"/>
    <w:basedOn w:val="TableNormal"/>
    <w:uiPriority w:val="39"/>
    <w:rsid w:val="00BB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56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58869">
      <w:bodyDiv w:val="1"/>
      <w:marLeft w:val="0"/>
      <w:marRight w:val="0"/>
      <w:marTop w:val="0"/>
      <w:marBottom w:val="0"/>
      <w:divBdr>
        <w:top w:val="none" w:sz="0" w:space="0" w:color="auto"/>
        <w:left w:val="none" w:sz="0" w:space="0" w:color="auto"/>
        <w:bottom w:val="none" w:sz="0" w:space="0" w:color="auto"/>
        <w:right w:val="none" w:sz="0" w:space="0" w:color="auto"/>
      </w:divBdr>
    </w:div>
    <w:div w:id="803816105">
      <w:bodyDiv w:val="1"/>
      <w:marLeft w:val="0"/>
      <w:marRight w:val="0"/>
      <w:marTop w:val="0"/>
      <w:marBottom w:val="0"/>
      <w:divBdr>
        <w:top w:val="none" w:sz="0" w:space="0" w:color="auto"/>
        <w:left w:val="none" w:sz="0" w:space="0" w:color="auto"/>
        <w:bottom w:val="none" w:sz="0" w:space="0" w:color="auto"/>
        <w:right w:val="none" w:sz="0" w:space="0" w:color="auto"/>
      </w:divBdr>
    </w:div>
    <w:div w:id="871964517">
      <w:bodyDiv w:val="1"/>
      <w:marLeft w:val="0"/>
      <w:marRight w:val="0"/>
      <w:marTop w:val="0"/>
      <w:marBottom w:val="0"/>
      <w:divBdr>
        <w:top w:val="none" w:sz="0" w:space="0" w:color="auto"/>
        <w:left w:val="none" w:sz="0" w:space="0" w:color="auto"/>
        <w:bottom w:val="none" w:sz="0" w:space="0" w:color="auto"/>
        <w:right w:val="none" w:sz="0" w:space="0" w:color="auto"/>
      </w:divBdr>
    </w:div>
    <w:div w:id="909581485">
      <w:bodyDiv w:val="1"/>
      <w:marLeft w:val="0"/>
      <w:marRight w:val="0"/>
      <w:marTop w:val="0"/>
      <w:marBottom w:val="0"/>
      <w:divBdr>
        <w:top w:val="none" w:sz="0" w:space="0" w:color="auto"/>
        <w:left w:val="none" w:sz="0" w:space="0" w:color="auto"/>
        <w:bottom w:val="none" w:sz="0" w:space="0" w:color="auto"/>
        <w:right w:val="none" w:sz="0" w:space="0" w:color="auto"/>
      </w:divBdr>
    </w:div>
    <w:div w:id="977801504">
      <w:bodyDiv w:val="1"/>
      <w:marLeft w:val="0"/>
      <w:marRight w:val="0"/>
      <w:marTop w:val="0"/>
      <w:marBottom w:val="0"/>
      <w:divBdr>
        <w:top w:val="none" w:sz="0" w:space="0" w:color="auto"/>
        <w:left w:val="none" w:sz="0" w:space="0" w:color="auto"/>
        <w:bottom w:val="none" w:sz="0" w:space="0" w:color="auto"/>
        <w:right w:val="none" w:sz="0" w:space="0" w:color="auto"/>
      </w:divBdr>
    </w:div>
    <w:div w:id="1098985464">
      <w:bodyDiv w:val="1"/>
      <w:marLeft w:val="0"/>
      <w:marRight w:val="0"/>
      <w:marTop w:val="0"/>
      <w:marBottom w:val="0"/>
      <w:divBdr>
        <w:top w:val="none" w:sz="0" w:space="0" w:color="auto"/>
        <w:left w:val="none" w:sz="0" w:space="0" w:color="auto"/>
        <w:bottom w:val="none" w:sz="0" w:space="0" w:color="auto"/>
        <w:right w:val="none" w:sz="0" w:space="0" w:color="auto"/>
      </w:divBdr>
    </w:div>
    <w:div w:id="1740245461">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20286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6/section-430.html" TargetMode="External"/><Relationship Id="rId13" Type="http://schemas.openxmlformats.org/officeDocument/2006/relationships/hyperlink" Target="https://laws-lois.justice.gc.ca/eng/acts/h-6/FullTex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aws-lois.justice.gc.ca/eng/acts/C-46/section-342.1.html" TargetMode="External"/><Relationship Id="rId12" Type="http://schemas.openxmlformats.org/officeDocument/2006/relationships/hyperlink" Target="https://crtc.gc.ca/eng/internet/anti.htm" TargetMode="External"/><Relationship Id="rId17" Type="http://schemas.openxmlformats.org/officeDocument/2006/relationships/hyperlink" Target="https://www.digicert.com/legal-reposi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etrust@ntnb.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b.ca/legis/bill/FILE/56/3/Bill-89-e.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turetrust@ntnb.org" TargetMode="External"/><Relationship Id="rId23" Type="http://schemas.openxmlformats.org/officeDocument/2006/relationships/footer" Target="footer3.xml"/><Relationship Id="rId10" Type="http://schemas.openxmlformats.org/officeDocument/2006/relationships/hyperlink" Target="https://laws-lois.justice.gc.ca/eng/acts/p-8.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aws-lois.justice.gc.ca/eng/acts/C-42/page-13.html" TargetMode="External"/><Relationship Id="rId14" Type="http://schemas.openxmlformats.org/officeDocument/2006/relationships/hyperlink" Target="mailto:naturetrust@ntnb.or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Woodward</dc:creator>
  <cp:keywords/>
  <dc:description/>
  <cp:lastModifiedBy>Kaela Neil</cp:lastModifiedBy>
  <cp:revision>6</cp:revision>
  <dcterms:created xsi:type="dcterms:W3CDTF">2020-01-20T19:26:00Z</dcterms:created>
  <dcterms:modified xsi:type="dcterms:W3CDTF">2020-02-03T16:26:00Z</dcterms:modified>
</cp:coreProperties>
</file>